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4970"/>
      </w:tblGrid>
      <w:tr w:rsidR="00C91612" w:rsidTr="00C91612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C91612" w:rsidRPr="00CA70CE" w:rsidRDefault="00C91612" w:rsidP="00C91612">
            <w:r w:rsidRPr="00CA70CE">
              <w:t>Рассмотрено на педагогическом совете</w:t>
            </w:r>
          </w:p>
          <w:p w:rsidR="00C91612" w:rsidRPr="00CA70CE" w:rsidRDefault="00C91612" w:rsidP="00C91612">
            <w:r w:rsidRPr="00CA70CE">
              <w:t>МКОУ ОО</w:t>
            </w:r>
            <w:r w:rsidR="00CA70CE" w:rsidRPr="00CA70CE">
              <w:t>Ш</w:t>
            </w:r>
            <w:r w:rsidRPr="00CA70CE">
              <w:t xml:space="preserve"> д</w:t>
            </w:r>
            <w:proofErr w:type="gramStart"/>
            <w:r w:rsidRPr="00CA70CE">
              <w:t>.С</w:t>
            </w:r>
            <w:proofErr w:type="gramEnd"/>
            <w:r w:rsidRPr="00CA70CE">
              <w:t>алтыки</w:t>
            </w:r>
          </w:p>
          <w:p w:rsidR="00C91612" w:rsidRPr="00CA70CE" w:rsidRDefault="00F616B6" w:rsidP="00C91612">
            <w:r>
              <w:t>«30» августа 2021</w:t>
            </w:r>
            <w:r w:rsidR="00C91612" w:rsidRPr="00CA70CE">
              <w:t xml:space="preserve"> года.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C91612" w:rsidRDefault="00C91612" w:rsidP="009B3BF3">
            <w:pPr>
              <w:jc w:val="center"/>
              <w:rPr>
                <w:b/>
              </w:rPr>
            </w:pPr>
          </w:p>
        </w:tc>
      </w:tr>
    </w:tbl>
    <w:p w:rsidR="00C91612" w:rsidRDefault="00C91612" w:rsidP="009B3BF3">
      <w:pPr>
        <w:jc w:val="center"/>
        <w:rPr>
          <w:b/>
        </w:rPr>
      </w:pPr>
    </w:p>
    <w:p w:rsidR="00CA70CE" w:rsidRDefault="00CA70CE" w:rsidP="009B3BF3">
      <w:pPr>
        <w:jc w:val="center"/>
        <w:rPr>
          <w:b/>
        </w:rPr>
      </w:pPr>
    </w:p>
    <w:p w:rsidR="009B3BF3" w:rsidRPr="009B3BF3" w:rsidRDefault="009B3BF3" w:rsidP="009B3BF3">
      <w:pPr>
        <w:jc w:val="center"/>
        <w:rPr>
          <w:b/>
        </w:rPr>
      </w:pPr>
      <w:r w:rsidRPr="009B3BF3">
        <w:rPr>
          <w:b/>
        </w:rPr>
        <w:t>ОТЧЁТ</w:t>
      </w:r>
    </w:p>
    <w:p w:rsidR="009B3BF3" w:rsidRDefault="009B3BF3" w:rsidP="009B3BF3">
      <w:pPr>
        <w:jc w:val="center"/>
      </w:pPr>
      <w:r>
        <w:t xml:space="preserve">о результатах </w:t>
      </w:r>
      <w:proofErr w:type="spellStart"/>
      <w:r>
        <w:t>самообследования</w:t>
      </w:r>
      <w:proofErr w:type="spellEnd"/>
      <w:r>
        <w:t xml:space="preserve"> МКОУ ООШ </w:t>
      </w:r>
      <w:proofErr w:type="spellStart"/>
      <w:r>
        <w:t>д</w:t>
      </w:r>
      <w:proofErr w:type="gramStart"/>
      <w:r>
        <w:t>.С</w:t>
      </w:r>
      <w:proofErr w:type="gramEnd"/>
      <w:r>
        <w:t>алтыки</w:t>
      </w:r>
      <w:proofErr w:type="spellEnd"/>
    </w:p>
    <w:p w:rsidR="009B3BF3" w:rsidRDefault="00F616B6" w:rsidP="009B3BF3">
      <w:pPr>
        <w:jc w:val="center"/>
      </w:pPr>
      <w:r>
        <w:t>за 2020</w:t>
      </w:r>
      <w:r w:rsidR="00F4669A">
        <w:t>-</w:t>
      </w:r>
      <w:r>
        <w:t xml:space="preserve">2021 </w:t>
      </w:r>
      <w:r w:rsidR="009B3BF3">
        <w:t>учебный год</w:t>
      </w:r>
    </w:p>
    <w:p w:rsidR="009B3BF3" w:rsidRDefault="009B3BF3" w:rsidP="009B3BF3">
      <w:pPr>
        <w:jc w:val="both"/>
        <w:rPr>
          <w:b/>
        </w:rPr>
      </w:pPr>
    </w:p>
    <w:p w:rsidR="009B3BF3" w:rsidRPr="008F1D3F" w:rsidRDefault="009B3BF3" w:rsidP="009B3BF3">
      <w:pPr>
        <w:jc w:val="both"/>
      </w:pPr>
      <w:r w:rsidRPr="00F21E46">
        <w:rPr>
          <w:b/>
        </w:rPr>
        <w:t>Полное наименование образовательного учреждения:</w:t>
      </w:r>
      <w:r w:rsidRPr="008F1D3F">
        <w:t xml:space="preserve"> Муниципальное </w:t>
      </w:r>
      <w:r>
        <w:t xml:space="preserve">казённое </w:t>
      </w:r>
      <w:r w:rsidRPr="008F1D3F">
        <w:t>общеобразовательн</w:t>
      </w:r>
      <w:r>
        <w:t>ое учреждение основная общеобразовательная школа д</w:t>
      </w:r>
      <w:proofErr w:type="gramStart"/>
      <w:r>
        <w:t>.С</w:t>
      </w:r>
      <w:proofErr w:type="gramEnd"/>
      <w:r>
        <w:t>алтыки Слободского района Кировской области.</w:t>
      </w:r>
    </w:p>
    <w:p w:rsidR="009B3BF3" w:rsidRDefault="009B3BF3" w:rsidP="009B3BF3">
      <w:pPr>
        <w:jc w:val="both"/>
        <w:rPr>
          <w:b/>
        </w:rPr>
      </w:pPr>
    </w:p>
    <w:p w:rsidR="009B3BF3" w:rsidRPr="008F1D3F" w:rsidRDefault="009B3BF3" w:rsidP="009B3BF3">
      <w:pPr>
        <w:jc w:val="both"/>
      </w:pPr>
      <w:r w:rsidRPr="00F21E46">
        <w:rPr>
          <w:b/>
        </w:rPr>
        <w:t>Учредители</w:t>
      </w:r>
      <w:r w:rsidRPr="008F1D3F">
        <w:t>:</w:t>
      </w:r>
      <w:r>
        <w:t xml:space="preserve"> управление образования администрации Слободского района Кировской области.</w:t>
      </w:r>
    </w:p>
    <w:p w:rsidR="009B3BF3" w:rsidRDefault="009B3BF3" w:rsidP="009B3BF3">
      <w:pPr>
        <w:jc w:val="both"/>
        <w:rPr>
          <w:b/>
        </w:rPr>
      </w:pPr>
    </w:p>
    <w:p w:rsidR="009B3BF3" w:rsidRPr="008F1D3F" w:rsidRDefault="009B3BF3" w:rsidP="009B3BF3">
      <w:pPr>
        <w:jc w:val="both"/>
      </w:pPr>
      <w:r w:rsidRPr="00F21E46">
        <w:rPr>
          <w:b/>
        </w:rPr>
        <w:t>Адрес школы</w:t>
      </w:r>
      <w:r>
        <w:t>: 613108 д.Салтыки Слободского р-на Кировской обл. ул.Полевая,17</w:t>
      </w:r>
    </w:p>
    <w:p w:rsidR="009B3BF3" w:rsidRDefault="009B3BF3" w:rsidP="009B3BF3">
      <w:pPr>
        <w:jc w:val="both"/>
      </w:pPr>
      <w:r w:rsidRPr="004A1CC1">
        <w:t xml:space="preserve">Закреплённая за МКОУ ООШ д.Салтыки территория для приёма граждан для обучения по основным общеобразовательным программам: </w:t>
      </w:r>
      <w:proofErr w:type="spellStart"/>
      <w:r w:rsidRPr="004A1CC1">
        <w:t>д.Салтыки</w:t>
      </w:r>
      <w:proofErr w:type="spellEnd"/>
      <w:r w:rsidRPr="004A1CC1">
        <w:t xml:space="preserve">, </w:t>
      </w:r>
      <w:proofErr w:type="spellStart"/>
      <w:r w:rsidRPr="004A1CC1">
        <w:t>д.Яговкино</w:t>
      </w:r>
      <w:proofErr w:type="spellEnd"/>
      <w:r w:rsidRPr="004A1CC1">
        <w:t xml:space="preserve">, </w:t>
      </w:r>
      <w:proofErr w:type="spellStart"/>
      <w:r w:rsidRPr="004A1CC1">
        <w:t>д.Понизовье</w:t>
      </w:r>
      <w:proofErr w:type="spellEnd"/>
      <w:r w:rsidRPr="004A1CC1">
        <w:t>. (распоряжение администрации Слободского района № 1876 от 03.10.2012)</w:t>
      </w:r>
    </w:p>
    <w:p w:rsidR="009A7CDD" w:rsidRPr="004A1CC1" w:rsidRDefault="009A7CDD" w:rsidP="009B3BF3">
      <w:pPr>
        <w:jc w:val="both"/>
      </w:pPr>
    </w:p>
    <w:p w:rsidR="009B3BF3" w:rsidRPr="009A7CDD" w:rsidRDefault="009A7CDD" w:rsidP="009B3BF3">
      <w:pPr>
        <w:jc w:val="both"/>
        <w:rPr>
          <w:b/>
        </w:rPr>
      </w:pPr>
      <w:r w:rsidRPr="009A7CDD">
        <w:rPr>
          <w:b/>
        </w:rPr>
        <w:t>Материально-техническая база:</w:t>
      </w:r>
    </w:p>
    <w:p w:rsidR="009B3BF3" w:rsidRPr="008F1D3F" w:rsidRDefault="009B3BF3" w:rsidP="009B3BF3">
      <w:pPr>
        <w:jc w:val="both"/>
      </w:pPr>
      <w:r>
        <w:t>Здание – двухэтажное, типовое</w:t>
      </w:r>
      <w:r w:rsidRPr="008F1D3F">
        <w:t>. В школе имеются:</w:t>
      </w:r>
    </w:p>
    <w:p w:rsidR="009B3BF3" w:rsidRPr="008F1D3F" w:rsidRDefault="009B3BF3" w:rsidP="009B3BF3">
      <w:pPr>
        <w:jc w:val="both"/>
      </w:pPr>
      <w:r w:rsidRPr="008F1D3F">
        <w:tab/>
        <w:t>- спортивный зал:</w:t>
      </w:r>
    </w:p>
    <w:p w:rsidR="009B3BF3" w:rsidRPr="008F1D3F" w:rsidRDefault="009B3BF3" w:rsidP="009B3BF3">
      <w:pPr>
        <w:jc w:val="both"/>
      </w:pPr>
      <w:r w:rsidRPr="008F1D3F">
        <w:tab/>
        <w:t>-  библиотека;</w:t>
      </w:r>
    </w:p>
    <w:p w:rsidR="009B3BF3" w:rsidRPr="008F1D3F" w:rsidRDefault="00DA220A" w:rsidP="009B3BF3">
      <w:pPr>
        <w:jc w:val="both"/>
      </w:pPr>
      <w:r>
        <w:tab/>
        <w:t xml:space="preserve">-  </w:t>
      </w:r>
      <w:r w:rsidR="009B3BF3">
        <w:t>мастерская</w:t>
      </w:r>
      <w:r w:rsidR="009B3BF3" w:rsidRPr="008F1D3F">
        <w:t>;</w:t>
      </w:r>
    </w:p>
    <w:p w:rsidR="009B3BF3" w:rsidRPr="008F1D3F" w:rsidRDefault="009B3BF3" w:rsidP="009B3BF3">
      <w:pPr>
        <w:jc w:val="both"/>
      </w:pPr>
      <w:r w:rsidRPr="008F1D3F">
        <w:tab/>
        <w:t>- кабинет обслуживающего труда:</w:t>
      </w:r>
    </w:p>
    <w:p w:rsidR="009B3BF3" w:rsidRPr="008F1D3F" w:rsidRDefault="009B3BF3" w:rsidP="009B3BF3">
      <w:pPr>
        <w:jc w:val="both"/>
      </w:pPr>
      <w:r w:rsidRPr="008F1D3F">
        <w:tab/>
        <w:t>- кабинет информатики;</w:t>
      </w:r>
    </w:p>
    <w:p w:rsidR="009B3BF3" w:rsidRPr="008F1D3F" w:rsidRDefault="009B3BF3" w:rsidP="009B3BF3">
      <w:pPr>
        <w:jc w:val="both"/>
      </w:pPr>
      <w:r w:rsidRPr="008F1D3F">
        <w:tab/>
        <w:t>- совмещённый вариант актового зала и столовой;</w:t>
      </w:r>
    </w:p>
    <w:p w:rsidR="009B3BF3" w:rsidRDefault="009B3BF3" w:rsidP="009B3BF3">
      <w:pPr>
        <w:jc w:val="both"/>
      </w:pPr>
      <w:r>
        <w:tab/>
        <w:t>- 13</w:t>
      </w:r>
      <w:r w:rsidRPr="008F1D3F">
        <w:t xml:space="preserve"> учебных кабинетов.</w:t>
      </w:r>
    </w:p>
    <w:p w:rsidR="00DA220A" w:rsidRPr="008F1D3F" w:rsidRDefault="00DA220A" w:rsidP="009B3BF3">
      <w:pPr>
        <w:jc w:val="both"/>
      </w:pPr>
      <w:r>
        <w:t xml:space="preserve">    </w:t>
      </w:r>
      <w:r w:rsidR="00C0010E">
        <w:t xml:space="preserve">      - 1 интерактивная доска, 2</w:t>
      </w:r>
      <w:r>
        <w:t xml:space="preserve"> проектор</w:t>
      </w:r>
      <w:r w:rsidR="00C0010E">
        <w:t>а</w:t>
      </w:r>
    </w:p>
    <w:p w:rsidR="009B3BF3" w:rsidRDefault="009B3BF3" w:rsidP="009B3BF3">
      <w:pPr>
        <w:jc w:val="both"/>
      </w:pPr>
      <w:r w:rsidRPr="008F1D3F">
        <w:tab/>
        <w:t>Имеет</w:t>
      </w:r>
      <w:r>
        <w:t>ся пришкольный участок площадью 0.80 м</w:t>
      </w:r>
      <w:proofErr w:type="gramStart"/>
      <w:r>
        <w:rPr>
          <w:vertAlign w:val="superscript"/>
        </w:rPr>
        <w:t>2</w:t>
      </w:r>
      <w:proofErr w:type="gramEnd"/>
      <w:r w:rsidRPr="008F1D3F">
        <w:t>.</w:t>
      </w:r>
    </w:p>
    <w:p w:rsidR="009B3BF3" w:rsidRDefault="009B3BF3" w:rsidP="009B3BF3">
      <w:pPr>
        <w:jc w:val="both"/>
        <w:rPr>
          <w:b/>
        </w:rPr>
      </w:pPr>
    </w:p>
    <w:p w:rsidR="009B3BF3" w:rsidRPr="00787613" w:rsidRDefault="009B3BF3" w:rsidP="009B3BF3">
      <w:pPr>
        <w:jc w:val="both"/>
        <w:rPr>
          <w:b/>
        </w:rPr>
      </w:pPr>
      <w:r w:rsidRPr="00787613">
        <w:rPr>
          <w:b/>
        </w:rPr>
        <w:t>Номенклатура оказываемых образовательных услуг:</w:t>
      </w:r>
    </w:p>
    <w:p w:rsidR="009B3BF3" w:rsidRPr="008F1D3F" w:rsidRDefault="009B3BF3" w:rsidP="009B3BF3">
      <w:pPr>
        <w:jc w:val="both"/>
      </w:pPr>
      <w:r w:rsidRPr="008F1D3F">
        <w:tab/>
        <w:t>1. Начальное общее 4-летнее образование;</w:t>
      </w:r>
    </w:p>
    <w:p w:rsidR="009B3BF3" w:rsidRPr="008F1D3F" w:rsidRDefault="009B3BF3" w:rsidP="009B3BF3">
      <w:pPr>
        <w:jc w:val="both"/>
      </w:pPr>
      <w:r w:rsidRPr="008F1D3F">
        <w:tab/>
        <w:t>2. Основное общее образование со сроком обучения 5 лет</w:t>
      </w:r>
      <w:r>
        <w:t>.</w:t>
      </w:r>
      <w:r w:rsidRPr="008F1D3F">
        <w:tab/>
      </w:r>
    </w:p>
    <w:p w:rsidR="009B3BF3" w:rsidRDefault="009B3BF3" w:rsidP="009B3BF3">
      <w:pPr>
        <w:widowControl w:val="0"/>
        <w:autoSpaceDE w:val="0"/>
        <w:autoSpaceDN w:val="0"/>
        <w:adjustRightInd w:val="0"/>
        <w:ind w:firstLine="709"/>
        <w:jc w:val="both"/>
      </w:pPr>
      <w:r>
        <w:t>Школа сменила статус на «основную» в мае 2012 года (</w:t>
      </w:r>
      <w:proofErr w:type="spellStart"/>
      <w:r>
        <w:t>св</w:t>
      </w:r>
      <w:proofErr w:type="spellEnd"/>
      <w:r>
        <w:t>-во о гос. аккредитации</w:t>
      </w:r>
    </w:p>
    <w:p w:rsidR="009B3BF3" w:rsidRPr="00212DD9" w:rsidRDefault="009B3BF3" w:rsidP="009B3B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№ 308 от 5 мая 2012  года.)</w:t>
      </w:r>
    </w:p>
    <w:p w:rsidR="009B3BF3" w:rsidRDefault="009B3BF3" w:rsidP="009B3BF3">
      <w:pPr>
        <w:jc w:val="both"/>
        <w:rPr>
          <w:color w:val="FF0000"/>
        </w:rPr>
      </w:pPr>
    </w:p>
    <w:p w:rsidR="009B3BF3" w:rsidRPr="005B6E1A" w:rsidRDefault="005B6E1A" w:rsidP="009B3BF3">
      <w:pPr>
        <w:jc w:val="both"/>
        <w:rPr>
          <w:b/>
        </w:rPr>
      </w:pPr>
      <w:r w:rsidRPr="005B6E1A">
        <w:rPr>
          <w:b/>
        </w:rPr>
        <w:t>Организация учебного процесса:</w:t>
      </w:r>
    </w:p>
    <w:p w:rsidR="009B3BF3" w:rsidRPr="008F1D3F" w:rsidRDefault="009B3BF3" w:rsidP="009B3BF3">
      <w:pPr>
        <w:jc w:val="both"/>
      </w:pPr>
      <w:r w:rsidRPr="008F1D3F">
        <w:t xml:space="preserve">Школа работает в </w:t>
      </w:r>
      <w:r>
        <w:t>1</w:t>
      </w:r>
      <w:r w:rsidRPr="008F1D3F">
        <w:t xml:space="preserve"> смен</w:t>
      </w:r>
      <w:r>
        <w:t>у.</w:t>
      </w:r>
    </w:p>
    <w:p w:rsidR="009B3BF3" w:rsidRPr="007D45AB" w:rsidRDefault="009B3BF3" w:rsidP="009B3BF3">
      <w:pPr>
        <w:jc w:val="both"/>
        <w:rPr>
          <w:szCs w:val="22"/>
        </w:rPr>
      </w:pPr>
      <w:r>
        <w:t>Продолжительность урока со 2 по 9 класс</w:t>
      </w:r>
      <w:r w:rsidRPr="008F1D3F">
        <w:t xml:space="preserve"> 45 минут.</w:t>
      </w:r>
      <w:r w:rsidRPr="00E01A7A">
        <w:rPr>
          <w:szCs w:val="22"/>
        </w:rPr>
        <w:t xml:space="preserve"> </w:t>
      </w:r>
      <w:r w:rsidRPr="007D45AB">
        <w:rPr>
          <w:szCs w:val="22"/>
        </w:rPr>
        <w:t>Продолжительность урока для обучающихся 1 класса -</w:t>
      </w:r>
      <w:r>
        <w:rPr>
          <w:szCs w:val="22"/>
        </w:rPr>
        <w:t xml:space="preserve"> </w:t>
      </w:r>
      <w:r w:rsidRPr="00831216">
        <w:rPr>
          <w:szCs w:val="22"/>
        </w:rPr>
        <w:t xml:space="preserve">в сентябре, октябре - по 3 урока в день по 35 минут каждый, в ноябре - декабре - по 4 урока по 35 минут каждый; январь - май </w:t>
      </w:r>
      <w:r>
        <w:rPr>
          <w:szCs w:val="22"/>
        </w:rPr>
        <w:t>- по 4 урока по 45 минут каждый</w:t>
      </w:r>
      <w:r w:rsidRPr="00831216">
        <w:rPr>
          <w:szCs w:val="22"/>
        </w:rPr>
        <w:t>;</w:t>
      </w:r>
      <w:r w:rsidRPr="007D45AB">
        <w:rPr>
          <w:szCs w:val="22"/>
        </w:rPr>
        <w:t xml:space="preserve">                          </w:t>
      </w:r>
    </w:p>
    <w:p w:rsidR="009B3BF3" w:rsidRDefault="009B3BF3" w:rsidP="009B3BF3">
      <w:pPr>
        <w:ind w:right="-6"/>
        <w:jc w:val="both"/>
      </w:pPr>
    </w:p>
    <w:p w:rsidR="009B3BF3" w:rsidRDefault="009B3BF3" w:rsidP="009B3BF3">
      <w:pPr>
        <w:ind w:right="-6"/>
        <w:jc w:val="both"/>
      </w:pPr>
      <w:r w:rsidRPr="008F1D3F">
        <w:t xml:space="preserve">Обучение осуществляется в </w:t>
      </w:r>
      <w:r>
        <w:t>рамках 5-дневной учебной недели в 1-9 классах.</w:t>
      </w:r>
    </w:p>
    <w:p w:rsidR="009B3BF3" w:rsidRPr="00734194" w:rsidRDefault="009B3BF3" w:rsidP="009B3BF3">
      <w:pPr>
        <w:jc w:val="both"/>
        <w:rPr>
          <w:b/>
        </w:rPr>
      </w:pPr>
      <w:r w:rsidRPr="00734194">
        <w:rPr>
          <w:b/>
        </w:rPr>
        <w:t>Традициями школы являются</w:t>
      </w:r>
      <w:r>
        <w:rPr>
          <w:b/>
        </w:rPr>
        <w:t>:</w:t>
      </w:r>
    </w:p>
    <w:p w:rsidR="009B3BF3" w:rsidRDefault="009B3BF3" w:rsidP="009B3BF3">
      <w:pPr>
        <w:jc w:val="both"/>
      </w:pPr>
      <w:r>
        <w:t>- открытость образовательного процесса;</w:t>
      </w:r>
    </w:p>
    <w:p w:rsidR="009B3BF3" w:rsidRDefault="009B3BF3" w:rsidP="009B3BF3">
      <w:pPr>
        <w:jc w:val="both"/>
      </w:pPr>
      <w:r>
        <w:t>- уважение личности ученика и педагога;</w:t>
      </w:r>
    </w:p>
    <w:p w:rsidR="009B3BF3" w:rsidRDefault="009B3BF3" w:rsidP="009B3BF3">
      <w:pPr>
        <w:jc w:val="both"/>
      </w:pPr>
      <w:r>
        <w:t>- стремление педагогического коллектива оказывать поддержку всем участникам образовательного процесса;</w:t>
      </w:r>
    </w:p>
    <w:p w:rsidR="009B3BF3" w:rsidRDefault="009B3BF3" w:rsidP="009B3BF3">
      <w:pPr>
        <w:jc w:val="both"/>
      </w:pPr>
      <w:r>
        <w:t>- организация непрерывного образования учащихся;</w:t>
      </w:r>
    </w:p>
    <w:p w:rsidR="009B3BF3" w:rsidRDefault="009B3BF3" w:rsidP="009B3BF3">
      <w:pPr>
        <w:jc w:val="both"/>
      </w:pPr>
      <w:r>
        <w:t>- признание любых позитивных изменений в процессе и результатах деятельности в качестве достижений ученика;</w:t>
      </w:r>
    </w:p>
    <w:p w:rsidR="009B3BF3" w:rsidRDefault="009B3BF3" w:rsidP="009B3BF3">
      <w:pPr>
        <w:jc w:val="both"/>
      </w:pPr>
      <w:r>
        <w:t>- сохранение и передача педагогического опыта;</w:t>
      </w:r>
    </w:p>
    <w:p w:rsidR="009B3BF3" w:rsidRDefault="009B3BF3" w:rsidP="009B3BF3">
      <w:pPr>
        <w:jc w:val="both"/>
      </w:pPr>
      <w:r>
        <w:t>- ориентация  на использование передовых педагогических технологий в сочетании с эффективными традиционными методами обучения;</w:t>
      </w:r>
    </w:p>
    <w:p w:rsidR="009B3BF3" w:rsidRDefault="009B3BF3" w:rsidP="009B3BF3">
      <w:pPr>
        <w:jc w:val="both"/>
      </w:pPr>
      <w:r>
        <w:lastRenderedPageBreak/>
        <w:t>- активное включение выпускников школы в образовательный процесс.</w:t>
      </w:r>
    </w:p>
    <w:p w:rsidR="009B3BF3" w:rsidRDefault="009B3BF3" w:rsidP="009B3BF3">
      <w:pPr>
        <w:jc w:val="both"/>
      </w:pPr>
      <w:r>
        <w:t xml:space="preserve">        </w:t>
      </w:r>
    </w:p>
    <w:p w:rsidR="009B3BF3" w:rsidRPr="008F1D3F" w:rsidRDefault="009B3BF3" w:rsidP="009B3BF3">
      <w:pPr>
        <w:jc w:val="both"/>
        <w:rPr>
          <w:b/>
        </w:rPr>
      </w:pPr>
      <w:r>
        <w:t xml:space="preserve">  </w:t>
      </w:r>
      <w:r w:rsidRPr="008F1D3F">
        <w:rPr>
          <w:b/>
        </w:rPr>
        <w:t xml:space="preserve"> Управление школой.</w:t>
      </w:r>
    </w:p>
    <w:p w:rsidR="009B3BF3" w:rsidRPr="009B3BF3" w:rsidRDefault="009B3BF3" w:rsidP="009B3BF3">
      <w:pPr>
        <w:jc w:val="both"/>
      </w:pPr>
    </w:p>
    <w:p w:rsidR="009B3BF3" w:rsidRPr="008F1D3F" w:rsidRDefault="009B3BF3" w:rsidP="009B3BF3">
      <w:pPr>
        <w:jc w:val="both"/>
      </w:pPr>
      <w:r>
        <w:t xml:space="preserve">     </w:t>
      </w:r>
      <w:r w:rsidRPr="008F1D3F">
        <w:t xml:space="preserve">Административное управление школой </w:t>
      </w:r>
      <w:r>
        <w:t xml:space="preserve"> с 1 сентября 2010 года </w:t>
      </w:r>
      <w:r w:rsidRPr="008F1D3F">
        <w:t>осуществл</w:t>
      </w:r>
      <w:r>
        <w:t>яют директор и его заместитель</w:t>
      </w:r>
      <w:r w:rsidRPr="008F1D3F">
        <w:t>:</w:t>
      </w:r>
    </w:p>
    <w:p w:rsidR="009B3BF3" w:rsidRPr="00AF1239" w:rsidRDefault="009B3BF3" w:rsidP="009B3BF3">
      <w:pPr>
        <w:jc w:val="both"/>
      </w:pPr>
      <w:r w:rsidRPr="00B914A5">
        <w:rPr>
          <w:b/>
          <w:i/>
        </w:rPr>
        <w:t xml:space="preserve"> директор</w:t>
      </w:r>
      <w:r w:rsidRPr="008F1D3F">
        <w:t xml:space="preserve"> –</w:t>
      </w:r>
      <w:r>
        <w:t xml:space="preserve"> Перминов Сергей Васильевич, образование высшее, окончил Кировский государственный институт им. В.И.Ленина,</w:t>
      </w:r>
      <w:r w:rsidR="00F616B6">
        <w:t xml:space="preserve"> стаж педагогической работы – 39 лет, руководящей – 11</w:t>
      </w:r>
      <w:r w:rsidR="00C0010E">
        <w:t xml:space="preserve"> лет</w:t>
      </w:r>
      <w:r>
        <w:t>.</w:t>
      </w:r>
    </w:p>
    <w:p w:rsidR="009B3BF3" w:rsidRPr="0007703E" w:rsidRDefault="009B3BF3" w:rsidP="009B3BF3">
      <w:pPr>
        <w:jc w:val="both"/>
      </w:pPr>
      <w:r>
        <w:rPr>
          <w:b/>
          <w:i/>
        </w:rPr>
        <w:t xml:space="preserve"> </w:t>
      </w:r>
      <w:r w:rsidRPr="00B914A5">
        <w:rPr>
          <w:b/>
          <w:i/>
        </w:rPr>
        <w:t>заместитель директора по УВР</w:t>
      </w:r>
      <w:r>
        <w:t xml:space="preserve"> –</w:t>
      </w:r>
      <w:r w:rsidRPr="008F1D3F">
        <w:t xml:space="preserve"> </w:t>
      </w:r>
      <w:r>
        <w:t>Рябоволенко Елена Владимировна</w:t>
      </w:r>
      <w:r w:rsidRPr="0007703E">
        <w:t>, образование</w:t>
      </w:r>
      <w:r>
        <w:t xml:space="preserve"> высшее, окончила математический факультет Пермского П</w:t>
      </w:r>
      <w:r w:rsidRPr="0007703E">
        <w:t>ГУ,</w:t>
      </w:r>
      <w:r>
        <w:t xml:space="preserve"> ста</w:t>
      </w:r>
      <w:r w:rsidR="00F616B6">
        <w:t>ж педагогической работы – 27 лет, руководящей – 13</w:t>
      </w:r>
      <w:r>
        <w:t xml:space="preserve"> лет.</w:t>
      </w:r>
    </w:p>
    <w:p w:rsidR="009B3BF3" w:rsidRPr="008F1D3F" w:rsidRDefault="009B3BF3" w:rsidP="009B3BF3">
      <w:pPr>
        <w:ind w:firstLine="540"/>
        <w:jc w:val="both"/>
      </w:pPr>
      <w:r w:rsidRPr="008F1D3F">
        <w:t>Основной функцией директора школы является координация деятельности всех участников о</w:t>
      </w:r>
      <w:r>
        <w:t xml:space="preserve">бразовательного процесса через Совет школы, </w:t>
      </w:r>
      <w:r w:rsidR="00CA70CE">
        <w:t>педагогический совет.</w:t>
      </w:r>
    </w:p>
    <w:p w:rsidR="009B3BF3" w:rsidRPr="008F1D3F" w:rsidRDefault="009B3BF3" w:rsidP="009B3BF3">
      <w:pPr>
        <w:ind w:firstLine="540"/>
        <w:jc w:val="both"/>
      </w:pPr>
      <w:r>
        <w:t>Заместитель</w:t>
      </w:r>
      <w:r w:rsidRPr="008F1D3F">
        <w:t xml:space="preserve"> директ</w:t>
      </w:r>
      <w:r>
        <w:t>ора осуществляе</w:t>
      </w:r>
      <w:r w:rsidRPr="008F1D3F">
        <w:t xml:space="preserve">т оперативное управление образовательным </w:t>
      </w:r>
      <w:proofErr w:type="gramStart"/>
      <w:r w:rsidRPr="008F1D3F">
        <w:t>процессом</w:t>
      </w:r>
      <w:proofErr w:type="gramEnd"/>
      <w:r w:rsidRPr="008F1D3F">
        <w:t xml:space="preserve"> и способствуют реализации мотивационной, информационно-аналитической, планово-прогностической, организационно-исполнительной, контрольно-регулировочной, оценочно-результативной деятельности.</w:t>
      </w:r>
    </w:p>
    <w:p w:rsidR="009B3BF3" w:rsidRPr="008F1D3F" w:rsidRDefault="009B3BF3" w:rsidP="009B3BF3">
      <w:pPr>
        <w:ind w:firstLine="540"/>
        <w:jc w:val="both"/>
      </w:pPr>
      <w:r w:rsidRPr="008F1D3F">
        <w:t>Совершенствование педагогического мастерства осуществляется через следующие структуры:</w:t>
      </w:r>
    </w:p>
    <w:p w:rsidR="009B3BF3" w:rsidRPr="008F1D3F" w:rsidRDefault="009B3BF3" w:rsidP="009B3BF3">
      <w:pPr>
        <w:jc w:val="both"/>
      </w:pPr>
      <w:r>
        <w:t>1</w:t>
      </w:r>
      <w:r w:rsidRPr="008F1D3F">
        <w:t xml:space="preserve">. Методические </w:t>
      </w:r>
      <w:r>
        <w:t>объединения</w:t>
      </w:r>
      <w:r w:rsidRPr="008F1D3F">
        <w:t xml:space="preserve"> учителей:</w:t>
      </w:r>
    </w:p>
    <w:p w:rsidR="009B3BF3" w:rsidRPr="008F1D3F" w:rsidRDefault="009B3BF3" w:rsidP="009B3BF3">
      <w:pPr>
        <w:jc w:val="both"/>
      </w:pPr>
      <w:r w:rsidRPr="008F1D3F">
        <w:t xml:space="preserve">- </w:t>
      </w:r>
      <w:r>
        <w:t>гуманитарного цикла</w:t>
      </w:r>
      <w:r w:rsidRPr="008F1D3F">
        <w:t>;</w:t>
      </w:r>
    </w:p>
    <w:p w:rsidR="009B3BF3" w:rsidRPr="008F1D3F" w:rsidRDefault="009B3BF3" w:rsidP="009B3BF3">
      <w:pPr>
        <w:jc w:val="both"/>
      </w:pPr>
      <w:r w:rsidRPr="008F1D3F">
        <w:t>- естественн</w:t>
      </w:r>
      <w:r>
        <w:t>о –</w:t>
      </w:r>
      <w:r w:rsidRPr="008F1D3F">
        <w:t xml:space="preserve"> нау</w:t>
      </w:r>
      <w:r>
        <w:t>чного цикла</w:t>
      </w:r>
      <w:r w:rsidRPr="008F1D3F">
        <w:t>;</w:t>
      </w:r>
    </w:p>
    <w:p w:rsidR="009B3BF3" w:rsidRDefault="009B3BF3" w:rsidP="009B3BF3">
      <w:pPr>
        <w:jc w:val="both"/>
      </w:pPr>
      <w:r w:rsidRPr="008F1D3F">
        <w:t>- начальных классов;</w:t>
      </w:r>
    </w:p>
    <w:p w:rsidR="009B3BF3" w:rsidRPr="008F1D3F" w:rsidRDefault="009B3BF3" w:rsidP="009B3BF3">
      <w:pPr>
        <w:jc w:val="both"/>
      </w:pPr>
      <w:r w:rsidRPr="008F1D3F">
        <w:t>- классных руководителей.</w:t>
      </w:r>
    </w:p>
    <w:p w:rsidR="009B3BF3" w:rsidRPr="008F1D3F" w:rsidRDefault="009B3BF3" w:rsidP="009B3BF3">
      <w:pPr>
        <w:jc w:val="both"/>
      </w:pPr>
      <w:r>
        <w:t>2</w:t>
      </w:r>
      <w:r w:rsidRPr="008F1D3F">
        <w:t xml:space="preserve">. Методические </w:t>
      </w:r>
      <w:r>
        <w:t>семинары</w:t>
      </w:r>
      <w:r w:rsidR="00CA70CE">
        <w:t xml:space="preserve">, </w:t>
      </w:r>
      <w:proofErr w:type="spellStart"/>
      <w:r w:rsidR="00CA70CE">
        <w:t>вебинары</w:t>
      </w:r>
      <w:proofErr w:type="spellEnd"/>
      <w:r w:rsidR="00CA70CE">
        <w:t>.</w:t>
      </w:r>
    </w:p>
    <w:p w:rsidR="009B3BF3" w:rsidRDefault="009B3BF3" w:rsidP="009B3BF3">
      <w:pPr>
        <w:jc w:val="both"/>
      </w:pPr>
      <w:r>
        <w:t>3</w:t>
      </w:r>
      <w:r w:rsidRPr="008F1D3F">
        <w:t xml:space="preserve">. Семинары классных руководителей </w:t>
      </w:r>
    </w:p>
    <w:p w:rsidR="009B3BF3" w:rsidRPr="008F1D3F" w:rsidRDefault="009B3BF3" w:rsidP="009B3BF3">
      <w:pPr>
        <w:jc w:val="both"/>
      </w:pPr>
      <w:r>
        <w:t>4</w:t>
      </w:r>
      <w:r w:rsidRPr="008F1D3F">
        <w:t>. Тематические педсоветы.</w:t>
      </w:r>
    </w:p>
    <w:p w:rsidR="009B3BF3" w:rsidRPr="008F1D3F" w:rsidRDefault="009B3BF3" w:rsidP="009B3BF3">
      <w:pPr>
        <w:jc w:val="both"/>
      </w:pPr>
      <w:r>
        <w:t>5</w:t>
      </w:r>
      <w:r w:rsidRPr="008F1D3F">
        <w:t xml:space="preserve">. Курсы повышения квалификации </w:t>
      </w:r>
      <w:r>
        <w:t>при Кировском ИРО</w:t>
      </w:r>
    </w:p>
    <w:p w:rsidR="009B3BF3" w:rsidRDefault="009B3BF3"/>
    <w:p w:rsidR="009B3BF3" w:rsidRDefault="005B6E1A" w:rsidP="009B3BF3">
      <w:pPr>
        <w:rPr>
          <w:b/>
        </w:rPr>
      </w:pPr>
      <w:r w:rsidRPr="005B6E1A">
        <w:rPr>
          <w:b/>
        </w:rPr>
        <w:t>Содержание и качество подготовки учащихся:</w:t>
      </w:r>
    </w:p>
    <w:p w:rsidR="005B6E1A" w:rsidRDefault="005B6E1A" w:rsidP="009B3BF3">
      <w:pPr>
        <w:rPr>
          <w:b/>
        </w:rPr>
      </w:pPr>
    </w:p>
    <w:p w:rsidR="00DA220A" w:rsidRDefault="005504B3" w:rsidP="009A7CDD">
      <w:pPr>
        <w:jc w:val="both"/>
        <w:rPr>
          <w:sz w:val="20"/>
          <w:szCs w:val="20"/>
        </w:rPr>
      </w:pPr>
      <w:r>
        <w:t xml:space="preserve">      </w:t>
      </w:r>
      <w:r w:rsidR="005B6E1A" w:rsidRPr="005504B3">
        <w:t>Школа реализует</w:t>
      </w:r>
      <w:r w:rsidRPr="005504B3">
        <w:t xml:space="preserve"> основные образовательные программы начального общего и основного общего образования.</w:t>
      </w:r>
    </w:p>
    <w:p w:rsidR="009B3BF3" w:rsidRDefault="00F616B6" w:rsidP="009B3BF3">
      <w:pPr>
        <w:pStyle w:val="1"/>
        <w:spacing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2020-2021</w:t>
      </w:r>
      <w:r w:rsidR="009B3BF3" w:rsidRPr="00FD26E0">
        <w:rPr>
          <w:rFonts w:ascii="Times New Roman" w:hAnsi="Times New Roman"/>
          <w:b w:val="0"/>
          <w:sz w:val="24"/>
          <w:szCs w:val="24"/>
        </w:rPr>
        <w:t xml:space="preserve"> учебном году общая численность учащихся школы </w:t>
      </w:r>
      <w:r w:rsidR="0084309B">
        <w:rPr>
          <w:rFonts w:ascii="Times New Roman" w:hAnsi="Times New Roman"/>
          <w:b w:val="0"/>
          <w:sz w:val="24"/>
          <w:szCs w:val="24"/>
        </w:rPr>
        <w:t xml:space="preserve">на начало года </w:t>
      </w:r>
      <w:r w:rsidR="009B3BF3" w:rsidRPr="00FD26E0">
        <w:rPr>
          <w:rFonts w:ascii="Times New Roman" w:hAnsi="Times New Roman"/>
          <w:b w:val="0"/>
          <w:sz w:val="24"/>
          <w:szCs w:val="24"/>
        </w:rPr>
        <w:t xml:space="preserve">составила </w:t>
      </w:r>
      <w:r>
        <w:rPr>
          <w:rFonts w:ascii="Times New Roman" w:hAnsi="Times New Roman"/>
          <w:b w:val="0"/>
          <w:bCs w:val="0"/>
          <w:sz w:val="24"/>
          <w:szCs w:val="24"/>
        </w:rPr>
        <w:t>50</w:t>
      </w:r>
      <w:r w:rsidR="009B3BF3" w:rsidRPr="00FD26E0">
        <w:rPr>
          <w:rFonts w:ascii="Times New Roman" w:hAnsi="Times New Roman"/>
          <w:b w:val="0"/>
          <w:bCs w:val="0"/>
          <w:sz w:val="24"/>
          <w:szCs w:val="24"/>
        </w:rPr>
        <w:t xml:space="preserve"> человек</w:t>
      </w:r>
      <w:r w:rsidR="00C0010E">
        <w:rPr>
          <w:rFonts w:ascii="Times New Roman" w:hAnsi="Times New Roman"/>
          <w:b w:val="0"/>
          <w:sz w:val="24"/>
          <w:szCs w:val="24"/>
        </w:rPr>
        <w:t xml:space="preserve"> </w:t>
      </w:r>
      <w:r w:rsidR="009B3BF3">
        <w:rPr>
          <w:rFonts w:ascii="Times New Roman" w:hAnsi="Times New Roman"/>
          <w:b w:val="0"/>
          <w:sz w:val="24"/>
          <w:szCs w:val="24"/>
        </w:rPr>
        <w:t xml:space="preserve"> в 7-</w:t>
      </w:r>
      <w:r w:rsidR="009B3BF3" w:rsidRPr="00FD26E0">
        <w:rPr>
          <w:rFonts w:ascii="Times New Roman" w:hAnsi="Times New Roman"/>
          <w:b w:val="0"/>
          <w:sz w:val="24"/>
          <w:szCs w:val="24"/>
        </w:rPr>
        <w:t>и классах комплектах.</w:t>
      </w:r>
      <w:r>
        <w:rPr>
          <w:rFonts w:ascii="Times New Roman" w:hAnsi="Times New Roman"/>
          <w:b w:val="0"/>
          <w:sz w:val="24"/>
          <w:szCs w:val="24"/>
        </w:rPr>
        <w:t xml:space="preserve"> 24</w:t>
      </w:r>
      <w:r w:rsidR="009B3BF3">
        <w:rPr>
          <w:rFonts w:ascii="Times New Roman" w:hAnsi="Times New Roman"/>
          <w:b w:val="0"/>
          <w:sz w:val="24"/>
          <w:szCs w:val="24"/>
        </w:rPr>
        <w:t xml:space="preserve"> – в начальном звене</w:t>
      </w:r>
      <w:r w:rsidR="0084309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(1-4 класс) и 26</w:t>
      </w:r>
      <w:r w:rsidR="009B3BF3">
        <w:rPr>
          <w:rFonts w:ascii="Times New Roman" w:hAnsi="Times New Roman"/>
          <w:b w:val="0"/>
          <w:sz w:val="24"/>
          <w:szCs w:val="24"/>
        </w:rPr>
        <w:t xml:space="preserve"> в основной школе (5-9 класс)</w:t>
      </w:r>
      <w:r w:rsidR="00CE3B33">
        <w:rPr>
          <w:rFonts w:ascii="Times New Roman" w:hAnsi="Times New Roman"/>
          <w:b w:val="0"/>
          <w:sz w:val="24"/>
          <w:szCs w:val="24"/>
        </w:rPr>
        <w:t>.</w:t>
      </w:r>
      <w:r w:rsidR="006B0E7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A7CDD" w:rsidRDefault="00DA220A" w:rsidP="009A7CDD">
      <w:pPr>
        <w:jc w:val="both"/>
        <w:rPr>
          <w:color w:val="000000"/>
        </w:rPr>
      </w:pPr>
      <w:r>
        <w:t xml:space="preserve">      </w:t>
      </w:r>
      <w:r w:rsidR="009A7CDD" w:rsidRPr="00DF05E5">
        <w:rPr>
          <w:color w:val="000000"/>
        </w:rPr>
        <w:t>Все учебные программы начального и основного общего образования по всем предметам выполнены на 100%</w:t>
      </w:r>
    </w:p>
    <w:p w:rsidR="0084309B" w:rsidRDefault="00075307" w:rsidP="009A7CDD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F616B6">
        <w:rPr>
          <w:color w:val="000000"/>
        </w:rPr>
        <w:t>Успеваемость за 2020-2021</w:t>
      </w:r>
      <w:r w:rsidR="00DA220A">
        <w:rPr>
          <w:color w:val="000000"/>
        </w:rPr>
        <w:t xml:space="preserve"> учебный год</w:t>
      </w:r>
      <w:r>
        <w:rPr>
          <w:color w:val="000000"/>
        </w:rPr>
        <w:t>:</w:t>
      </w:r>
    </w:p>
    <w:tbl>
      <w:tblPr>
        <w:tblW w:w="11199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38"/>
        <w:gridCol w:w="639"/>
        <w:gridCol w:w="567"/>
        <w:gridCol w:w="459"/>
        <w:gridCol w:w="546"/>
        <w:gridCol w:w="1337"/>
        <w:gridCol w:w="1381"/>
        <w:gridCol w:w="732"/>
        <w:gridCol w:w="671"/>
        <w:gridCol w:w="769"/>
        <w:gridCol w:w="531"/>
        <w:gridCol w:w="516"/>
        <w:gridCol w:w="679"/>
        <w:gridCol w:w="742"/>
      </w:tblGrid>
      <w:tr w:rsidR="0022657F" w:rsidRPr="0022657F" w:rsidTr="0022657F">
        <w:trPr>
          <w:jc w:val="center"/>
        </w:trPr>
        <w:tc>
          <w:tcPr>
            <w:tcW w:w="992" w:type="dxa"/>
            <w:vMerge w:val="restart"/>
          </w:tcPr>
          <w:p w:rsidR="0022657F" w:rsidRPr="0022657F" w:rsidRDefault="0022657F" w:rsidP="000120EE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 xml:space="preserve">Всего </w:t>
            </w:r>
            <w:proofErr w:type="spellStart"/>
            <w:r w:rsidRPr="0022657F">
              <w:rPr>
                <w:sz w:val="16"/>
                <w:szCs w:val="16"/>
              </w:rPr>
              <w:t>обуч-ся</w:t>
            </w:r>
            <w:proofErr w:type="spellEnd"/>
            <w:r w:rsidRPr="0022657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gridSpan w:val="2"/>
            <w:vMerge w:val="restart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22657F">
              <w:rPr>
                <w:sz w:val="16"/>
                <w:szCs w:val="16"/>
              </w:rPr>
              <w:t>обуч-ся</w:t>
            </w:r>
            <w:proofErr w:type="spellEnd"/>
            <w:r w:rsidRPr="0022657F">
              <w:rPr>
                <w:sz w:val="16"/>
                <w:szCs w:val="16"/>
              </w:rPr>
              <w:t xml:space="preserve"> на отчетный период </w:t>
            </w:r>
          </w:p>
        </w:tc>
        <w:tc>
          <w:tcPr>
            <w:tcW w:w="567" w:type="dxa"/>
            <w:vMerge w:val="restart"/>
            <w:textDirection w:val="btLr"/>
          </w:tcPr>
          <w:p w:rsidR="0022657F" w:rsidRPr="0022657F" w:rsidRDefault="0022657F" w:rsidP="00904421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Обучается в 1 классе</w:t>
            </w:r>
          </w:p>
        </w:tc>
        <w:tc>
          <w:tcPr>
            <w:tcW w:w="3723" w:type="dxa"/>
            <w:gridSpan w:val="4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Неуспевающих</w:t>
            </w:r>
          </w:p>
        </w:tc>
        <w:tc>
          <w:tcPr>
            <w:tcW w:w="732" w:type="dxa"/>
            <w:vMerge w:val="restart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С одной «3»</w:t>
            </w:r>
          </w:p>
        </w:tc>
        <w:tc>
          <w:tcPr>
            <w:tcW w:w="3166" w:type="dxa"/>
            <w:gridSpan w:val="5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На «4» и «5»</w:t>
            </w:r>
          </w:p>
        </w:tc>
        <w:tc>
          <w:tcPr>
            <w:tcW w:w="742" w:type="dxa"/>
            <w:vMerge w:val="restart"/>
            <w:textDirection w:val="btLr"/>
          </w:tcPr>
          <w:p w:rsidR="0022657F" w:rsidRPr="0022657F" w:rsidRDefault="0022657F" w:rsidP="00904421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% успеваемости</w:t>
            </w:r>
          </w:p>
        </w:tc>
      </w:tr>
      <w:tr w:rsidR="0022657F" w:rsidRPr="0022657F" w:rsidTr="0022657F">
        <w:trPr>
          <w:jc w:val="center"/>
        </w:trPr>
        <w:tc>
          <w:tcPr>
            <w:tcW w:w="992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vMerge w:val="restart"/>
            <w:textDirection w:val="btLr"/>
          </w:tcPr>
          <w:p w:rsidR="0022657F" w:rsidRPr="0022657F" w:rsidRDefault="0022657F" w:rsidP="00904421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всего</w:t>
            </w:r>
          </w:p>
        </w:tc>
        <w:tc>
          <w:tcPr>
            <w:tcW w:w="1883" w:type="dxa"/>
            <w:gridSpan w:val="2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Из них</w:t>
            </w:r>
          </w:p>
        </w:tc>
        <w:tc>
          <w:tcPr>
            <w:tcW w:w="1381" w:type="dxa"/>
            <w:vMerge w:val="restart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 xml:space="preserve">% </w:t>
            </w:r>
            <w:proofErr w:type="gramStart"/>
            <w:r w:rsidRPr="0022657F">
              <w:rPr>
                <w:sz w:val="16"/>
                <w:szCs w:val="16"/>
              </w:rPr>
              <w:t>неуспевающих</w:t>
            </w:r>
            <w:proofErr w:type="gramEnd"/>
            <w:r w:rsidRPr="0022657F">
              <w:rPr>
                <w:sz w:val="16"/>
                <w:szCs w:val="16"/>
              </w:rPr>
              <w:t xml:space="preserve"> без неаттестованных по болезни</w:t>
            </w:r>
          </w:p>
        </w:tc>
        <w:tc>
          <w:tcPr>
            <w:tcW w:w="732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  <w:vMerge w:val="restart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всего</w:t>
            </w:r>
          </w:p>
        </w:tc>
        <w:tc>
          <w:tcPr>
            <w:tcW w:w="769" w:type="dxa"/>
            <w:vMerge w:val="restart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% без учета  1 класса</w:t>
            </w:r>
          </w:p>
        </w:tc>
        <w:tc>
          <w:tcPr>
            <w:tcW w:w="531" w:type="dxa"/>
            <w:vMerge w:val="restart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Из них с 1 «4»</w:t>
            </w:r>
          </w:p>
        </w:tc>
        <w:tc>
          <w:tcPr>
            <w:tcW w:w="516" w:type="dxa"/>
            <w:vMerge w:val="restart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На «5»</w:t>
            </w:r>
          </w:p>
        </w:tc>
        <w:tc>
          <w:tcPr>
            <w:tcW w:w="679" w:type="dxa"/>
            <w:vMerge w:val="restart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% на «5»</w:t>
            </w:r>
          </w:p>
        </w:tc>
        <w:tc>
          <w:tcPr>
            <w:tcW w:w="742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</w:tr>
      <w:tr w:rsidR="0022657F" w:rsidRPr="0022657F" w:rsidTr="0022657F">
        <w:trPr>
          <w:trHeight w:val="253"/>
          <w:jc w:val="center"/>
        </w:trPr>
        <w:tc>
          <w:tcPr>
            <w:tcW w:w="992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С 1 «2»</w:t>
            </w:r>
          </w:p>
        </w:tc>
        <w:tc>
          <w:tcPr>
            <w:tcW w:w="1337" w:type="dxa"/>
            <w:vMerge w:val="restart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Не аттестовано по болезни</w:t>
            </w:r>
          </w:p>
        </w:tc>
        <w:tc>
          <w:tcPr>
            <w:tcW w:w="1381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</w:tr>
      <w:tr w:rsidR="0022657F" w:rsidRPr="0022657F" w:rsidTr="0022657F">
        <w:trPr>
          <w:jc w:val="center"/>
        </w:trPr>
        <w:tc>
          <w:tcPr>
            <w:tcW w:w="992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Начальное звено</w:t>
            </w:r>
          </w:p>
        </w:tc>
        <w:tc>
          <w:tcPr>
            <w:tcW w:w="639" w:type="dxa"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  <w:r w:rsidRPr="0022657F">
              <w:rPr>
                <w:sz w:val="16"/>
                <w:szCs w:val="16"/>
              </w:rPr>
              <w:t>Среднее звено</w:t>
            </w:r>
          </w:p>
        </w:tc>
        <w:tc>
          <w:tcPr>
            <w:tcW w:w="567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:rsidR="0022657F" w:rsidRPr="0022657F" w:rsidRDefault="0022657F" w:rsidP="00904421">
            <w:pPr>
              <w:jc w:val="center"/>
              <w:rPr>
                <w:sz w:val="16"/>
                <w:szCs w:val="16"/>
              </w:rPr>
            </w:pPr>
          </w:p>
        </w:tc>
      </w:tr>
      <w:tr w:rsidR="00F616B6" w:rsidRPr="0022657F" w:rsidTr="0022657F">
        <w:trPr>
          <w:jc w:val="center"/>
        </w:trPr>
        <w:tc>
          <w:tcPr>
            <w:tcW w:w="992" w:type="dxa"/>
          </w:tcPr>
          <w:p w:rsidR="00F616B6" w:rsidRPr="00F616B6" w:rsidRDefault="00F616B6" w:rsidP="00EE53DD">
            <w:pPr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50</w:t>
            </w:r>
          </w:p>
        </w:tc>
        <w:tc>
          <w:tcPr>
            <w:tcW w:w="638" w:type="dxa"/>
          </w:tcPr>
          <w:p w:rsidR="00F616B6" w:rsidRPr="00F616B6" w:rsidRDefault="00F616B6" w:rsidP="00EE53DD">
            <w:pPr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</w:tcPr>
          <w:p w:rsidR="00F616B6" w:rsidRPr="00F616B6" w:rsidRDefault="00F616B6" w:rsidP="00EE53DD">
            <w:pPr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F616B6" w:rsidRPr="00F616B6" w:rsidRDefault="00F616B6" w:rsidP="00EE53DD">
            <w:pPr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</w:tcPr>
          <w:p w:rsidR="00F616B6" w:rsidRPr="00F616B6" w:rsidRDefault="00F616B6" w:rsidP="00EE53DD">
            <w:pPr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</w:tcPr>
          <w:p w:rsidR="00F616B6" w:rsidRPr="00F616B6" w:rsidRDefault="00F616B6" w:rsidP="00EE53DD">
            <w:pPr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:rsidR="00F616B6" w:rsidRPr="00F616B6" w:rsidRDefault="00F616B6" w:rsidP="00EE53DD">
            <w:pPr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F616B6" w:rsidRPr="00F616B6" w:rsidRDefault="00F616B6" w:rsidP="00EE53DD">
            <w:pPr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616B6" w:rsidRPr="00F616B6" w:rsidRDefault="00F616B6" w:rsidP="00EE53DD">
            <w:pPr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F616B6" w:rsidRPr="00F616B6" w:rsidRDefault="00F616B6" w:rsidP="00EE53DD">
            <w:pPr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26</w:t>
            </w:r>
          </w:p>
        </w:tc>
        <w:tc>
          <w:tcPr>
            <w:tcW w:w="769" w:type="dxa"/>
          </w:tcPr>
          <w:p w:rsidR="00F616B6" w:rsidRPr="00F616B6" w:rsidRDefault="00F616B6" w:rsidP="00EE53DD">
            <w:pPr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57,8%</w:t>
            </w:r>
          </w:p>
        </w:tc>
        <w:tc>
          <w:tcPr>
            <w:tcW w:w="531" w:type="dxa"/>
          </w:tcPr>
          <w:p w:rsidR="00F616B6" w:rsidRPr="00F616B6" w:rsidRDefault="00F616B6" w:rsidP="00EE53DD">
            <w:pPr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F616B6" w:rsidRPr="00F616B6" w:rsidRDefault="00F616B6" w:rsidP="00EE53DD">
            <w:pPr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F616B6" w:rsidRPr="00F616B6" w:rsidRDefault="00F616B6" w:rsidP="00EE53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11%</w:t>
            </w:r>
          </w:p>
        </w:tc>
        <w:tc>
          <w:tcPr>
            <w:tcW w:w="742" w:type="dxa"/>
          </w:tcPr>
          <w:p w:rsidR="00F616B6" w:rsidRPr="00F616B6" w:rsidRDefault="00F616B6" w:rsidP="00EE53DD">
            <w:pPr>
              <w:rPr>
                <w:sz w:val="20"/>
                <w:szCs w:val="20"/>
              </w:rPr>
            </w:pPr>
            <w:r w:rsidRPr="00F616B6">
              <w:rPr>
                <w:sz w:val="20"/>
                <w:szCs w:val="20"/>
              </w:rPr>
              <w:t>100%</w:t>
            </w:r>
          </w:p>
        </w:tc>
      </w:tr>
    </w:tbl>
    <w:p w:rsidR="00DA220A" w:rsidRDefault="00DA220A" w:rsidP="009A7CDD">
      <w:pPr>
        <w:jc w:val="both"/>
        <w:rPr>
          <w:color w:val="000000"/>
        </w:rPr>
      </w:pPr>
    </w:p>
    <w:p w:rsidR="0022657F" w:rsidRDefault="0022657F" w:rsidP="009A7CDD">
      <w:pPr>
        <w:jc w:val="both"/>
        <w:rPr>
          <w:color w:val="000000"/>
        </w:rPr>
      </w:pPr>
    </w:p>
    <w:p w:rsidR="00EE53DD" w:rsidRDefault="00EE53DD" w:rsidP="00EE53DD">
      <w:pPr>
        <w:spacing w:line="276" w:lineRule="auto"/>
        <w:jc w:val="both"/>
        <w:rPr>
          <w:b/>
          <w:bCs/>
        </w:rPr>
      </w:pPr>
      <w:r>
        <w:t xml:space="preserve">     </w:t>
      </w:r>
      <w:r w:rsidRPr="00405758">
        <w:t>Выпускники 9 класса в сдавали 2 обязательных экзамена (русский язык и математика</w:t>
      </w:r>
      <w:r w:rsidRPr="00FD26E0">
        <w:t xml:space="preserve"> </w:t>
      </w:r>
      <w:r w:rsidRPr="00405758">
        <w:t xml:space="preserve">в форме </w:t>
      </w:r>
      <w:proofErr w:type="gramStart"/>
      <w:r>
        <w:t xml:space="preserve">ОГЭ) </w:t>
      </w:r>
      <w:proofErr w:type="gramEnd"/>
      <w:r w:rsidRPr="00405758">
        <w:t>Результаты показали, что учащиеся усвоили программный материал за курс основной школы.</w:t>
      </w:r>
      <w:r w:rsidRPr="00405758">
        <w:rPr>
          <w:b/>
          <w:bCs/>
        </w:rPr>
        <w:t xml:space="preserve"> </w:t>
      </w:r>
    </w:p>
    <w:p w:rsidR="00EE53DD" w:rsidRDefault="00EE53DD" w:rsidP="00EE53DD">
      <w:pPr>
        <w:spacing w:line="276" w:lineRule="auto"/>
        <w:jc w:val="both"/>
        <w:rPr>
          <w:b/>
          <w:bCs/>
        </w:rPr>
      </w:pPr>
    </w:p>
    <w:p w:rsidR="00EE53DD" w:rsidRDefault="00EE53DD" w:rsidP="00EE53DD">
      <w:pPr>
        <w:spacing w:line="276" w:lineRule="auto"/>
        <w:jc w:val="both"/>
        <w:rPr>
          <w:b/>
          <w:bCs/>
        </w:rPr>
      </w:pPr>
    </w:p>
    <w:p w:rsidR="00EE53DD" w:rsidRDefault="00EE53DD" w:rsidP="00EE53DD">
      <w:pPr>
        <w:spacing w:line="276" w:lineRule="auto"/>
        <w:jc w:val="both"/>
        <w:rPr>
          <w:b/>
          <w:bCs/>
        </w:rPr>
      </w:pPr>
    </w:p>
    <w:p w:rsidR="00EE53DD" w:rsidRDefault="00EE53DD" w:rsidP="00EE53DD">
      <w:pPr>
        <w:spacing w:line="276" w:lineRule="auto"/>
        <w:jc w:val="both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8"/>
        <w:gridCol w:w="1687"/>
        <w:gridCol w:w="756"/>
        <w:gridCol w:w="1038"/>
        <w:gridCol w:w="1038"/>
        <w:gridCol w:w="1681"/>
        <w:gridCol w:w="1909"/>
      </w:tblGrid>
      <w:tr w:rsidR="00EE53DD" w:rsidTr="00EE53DD"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EE53DD" w:rsidRDefault="00EE53DD" w:rsidP="00EE53DD">
            <w:pPr>
              <w:spacing w:line="276" w:lineRule="auto"/>
              <w:jc w:val="center"/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EE53DD" w:rsidRDefault="00EE53DD" w:rsidP="00EE53DD">
            <w:pPr>
              <w:spacing w:line="276" w:lineRule="auto"/>
              <w:jc w:val="center"/>
            </w:pPr>
            <w:r>
              <w:t>кол-во выпускников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EE53DD" w:rsidRDefault="00EE53DD" w:rsidP="00EE53DD">
            <w:pPr>
              <w:spacing w:line="276" w:lineRule="auto"/>
              <w:jc w:val="center"/>
            </w:pPr>
            <w:r>
              <w:t>«5»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EE53DD" w:rsidRDefault="00EE53DD" w:rsidP="00EE53DD">
            <w:pPr>
              <w:spacing w:line="276" w:lineRule="auto"/>
              <w:jc w:val="center"/>
            </w:pPr>
            <w:r>
              <w:t>«4»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EE53DD" w:rsidRDefault="00EE53DD" w:rsidP="00EE53DD">
            <w:pPr>
              <w:spacing w:line="276" w:lineRule="auto"/>
              <w:jc w:val="center"/>
            </w:pPr>
            <w:r>
              <w:t>«3»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EE53DD" w:rsidRDefault="00EE53DD" w:rsidP="00EE53DD">
            <w:pPr>
              <w:spacing w:line="276" w:lineRule="auto"/>
              <w:jc w:val="center"/>
            </w:pPr>
            <w:proofErr w:type="spellStart"/>
            <w:r>
              <w:t>обученность</w:t>
            </w:r>
            <w:proofErr w:type="spellEnd"/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:rsidR="00EE53DD" w:rsidRDefault="00EE53DD" w:rsidP="00EE53DD">
            <w:pPr>
              <w:spacing w:line="276" w:lineRule="auto"/>
              <w:jc w:val="center"/>
            </w:pPr>
            <w:r>
              <w:t>качество</w:t>
            </w:r>
          </w:p>
        </w:tc>
      </w:tr>
      <w:tr w:rsidR="00EE53DD" w:rsidTr="00EE53DD">
        <w:tc>
          <w:tcPr>
            <w:tcW w:w="1888" w:type="dxa"/>
          </w:tcPr>
          <w:p w:rsidR="00EE53DD" w:rsidRDefault="00EE53DD" w:rsidP="00EE53DD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1687" w:type="dxa"/>
            <w:vAlign w:val="center"/>
          </w:tcPr>
          <w:p w:rsidR="00EE53DD" w:rsidRPr="004A40D9" w:rsidRDefault="004A40D9" w:rsidP="00EE53D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6" w:type="dxa"/>
            <w:vAlign w:val="center"/>
          </w:tcPr>
          <w:p w:rsidR="00EE53DD" w:rsidRPr="004A40D9" w:rsidRDefault="00EE53DD" w:rsidP="00EE53DD">
            <w:pPr>
              <w:spacing w:line="276" w:lineRule="auto"/>
              <w:jc w:val="center"/>
              <w:rPr>
                <w:color w:val="FF0000"/>
              </w:rPr>
            </w:pPr>
            <w:r w:rsidRPr="004A40D9">
              <w:rPr>
                <w:color w:val="FF0000"/>
              </w:rPr>
              <w:t>2</w:t>
            </w:r>
          </w:p>
        </w:tc>
        <w:tc>
          <w:tcPr>
            <w:tcW w:w="1038" w:type="dxa"/>
            <w:vAlign w:val="center"/>
          </w:tcPr>
          <w:p w:rsidR="00EE53DD" w:rsidRPr="004A40D9" w:rsidRDefault="004A40D9" w:rsidP="00EE53DD">
            <w:pPr>
              <w:spacing w:line="276" w:lineRule="auto"/>
              <w:jc w:val="center"/>
              <w:rPr>
                <w:color w:val="FF0000"/>
                <w:lang w:val="en-US"/>
              </w:rPr>
            </w:pPr>
            <w:r w:rsidRPr="004A40D9">
              <w:rPr>
                <w:color w:val="FF0000"/>
                <w:lang w:val="en-US"/>
              </w:rPr>
              <w:t>2</w:t>
            </w:r>
          </w:p>
        </w:tc>
        <w:tc>
          <w:tcPr>
            <w:tcW w:w="1038" w:type="dxa"/>
            <w:vAlign w:val="center"/>
          </w:tcPr>
          <w:p w:rsidR="00EE53DD" w:rsidRPr="004A40D9" w:rsidRDefault="00EE53DD" w:rsidP="00EE53DD">
            <w:pPr>
              <w:spacing w:line="276" w:lineRule="auto"/>
              <w:jc w:val="center"/>
              <w:rPr>
                <w:color w:val="FF0000"/>
              </w:rPr>
            </w:pPr>
            <w:r w:rsidRPr="004A40D9">
              <w:rPr>
                <w:color w:val="FF0000"/>
              </w:rPr>
              <w:t>2</w:t>
            </w:r>
          </w:p>
        </w:tc>
        <w:tc>
          <w:tcPr>
            <w:tcW w:w="1681" w:type="dxa"/>
            <w:vAlign w:val="center"/>
          </w:tcPr>
          <w:p w:rsidR="00EE53DD" w:rsidRDefault="00EE53DD" w:rsidP="00EE53DD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1909" w:type="dxa"/>
            <w:vAlign w:val="center"/>
          </w:tcPr>
          <w:p w:rsidR="00EE53DD" w:rsidRDefault="00067895" w:rsidP="00EE53DD">
            <w:pPr>
              <w:spacing w:line="276" w:lineRule="auto"/>
              <w:jc w:val="center"/>
            </w:pPr>
            <w:r>
              <w:t>6</w:t>
            </w:r>
            <w:r w:rsidR="00EE53DD">
              <w:t>0%</w:t>
            </w:r>
          </w:p>
        </w:tc>
      </w:tr>
      <w:tr w:rsidR="00EE53DD" w:rsidTr="00EE53DD">
        <w:tc>
          <w:tcPr>
            <w:tcW w:w="1888" w:type="dxa"/>
          </w:tcPr>
          <w:p w:rsidR="00EE53DD" w:rsidRDefault="00EE53DD" w:rsidP="00EE53DD">
            <w:pPr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1687" w:type="dxa"/>
            <w:vAlign w:val="center"/>
          </w:tcPr>
          <w:p w:rsidR="00EE53DD" w:rsidRPr="004A40D9" w:rsidRDefault="004A40D9" w:rsidP="00EE53D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6" w:type="dxa"/>
            <w:vAlign w:val="center"/>
          </w:tcPr>
          <w:p w:rsidR="00EE53DD" w:rsidRPr="004A40D9" w:rsidRDefault="00EE53DD" w:rsidP="00EE53DD">
            <w:pPr>
              <w:spacing w:line="276" w:lineRule="auto"/>
              <w:jc w:val="center"/>
              <w:rPr>
                <w:color w:val="FF0000"/>
              </w:rPr>
            </w:pPr>
            <w:r w:rsidRPr="004A40D9">
              <w:rPr>
                <w:color w:val="FF0000"/>
              </w:rPr>
              <w:t>1</w:t>
            </w:r>
          </w:p>
        </w:tc>
        <w:tc>
          <w:tcPr>
            <w:tcW w:w="1038" w:type="dxa"/>
            <w:vAlign w:val="center"/>
          </w:tcPr>
          <w:p w:rsidR="00EE53DD" w:rsidRPr="004A40D9" w:rsidRDefault="00EE53DD" w:rsidP="00EE53DD">
            <w:pPr>
              <w:spacing w:line="276" w:lineRule="auto"/>
              <w:jc w:val="center"/>
              <w:rPr>
                <w:color w:val="FF0000"/>
              </w:rPr>
            </w:pPr>
            <w:r w:rsidRPr="004A40D9">
              <w:rPr>
                <w:color w:val="FF0000"/>
              </w:rPr>
              <w:t>3</w:t>
            </w:r>
          </w:p>
        </w:tc>
        <w:tc>
          <w:tcPr>
            <w:tcW w:w="1038" w:type="dxa"/>
            <w:vAlign w:val="center"/>
          </w:tcPr>
          <w:p w:rsidR="00EE53DD" w:rsidRPr="004A40D9" w:rsidRDefault="004A40D9" w:rsidP="00EE53DD">
            <w:pPr>
              <w:spacing w:line="276" w:lineRule="auto"/>
              <w:jc w:val="center"/>
              <w:rPr>
                <w:color w:val="FF0000"/>
                <w:lang w:val="en-US"/>
              </w:rPr>
            </w:pPr>
            <w:r w:rsidRPr="004A40D9">
              <w:rPr>
                <w:color w:val="FF0000"/>
                <w:lang w:val="en-US"/>
              </w:rPr>
              <w:t>2</w:t>
            </w:r>
          </w:p>
        </w:tc>
        <w:tc>
          <w:tcPr>
            <w:tcW w:w="1681" w:type="dxa"/>
            <w:vAlign w:val="center"/>
          </w:tcPr>
          <w:p w:rsidR="00EE53DD" w:rsidRDefault="00EE53DD" w:rsidP="00EE53DD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1909" w:type="dxa"/>
            <w:vAlign w:val="center"/>
          </w:tcPr>
          <w:p w:rsidR="00EE53DD" w:rsidRDefault="00067895" w:rsidP="00EE53DD">
            <w:pPr>
              <w:spacing w:line="276" w:lineRule="auto"/>
              <w:jc w:val="center"/>
            </w:pPr>
            <w:r>
              <w:t>80</w:t>
            </w:r>
            <w:r w:rsidR="00EE53DD">
              <w:t>%</w:t>
            </w:r>
          </w:p>
        </w:tc>
      </w:tr>
    </w:tbl>
    <w:p w:rsidR="009B3BF3" w:rsidRDefault="009B3BF3" w:rsidP="009B3BF3">
      <w:pPr>
        <w:spacing w:line="276" w:lineRule="auto"/>
        <w:jc w:val="both"/>
        <w:rPr>
          <w:b/>
          <w:bCs/>
        </w:rPr>
      </w:pPr>
      <w:r w:rsidRPr="00405758">
        <w:rPr>
          <w:b/>
          <w:bCs/>
        </w:rPr>
        <w:t xml:space="preserve"> </w:t>
      </w:r>
      <w:bookmarkStart w:id="0" w:name="_GoBack"/>
      <w:bookmarkEnd w:id="0"/>
    </w:p>
    <w:p w:rsidR="00075307" w:rsidRPr="00405758" w:rsidRDefault="00075307" w:rsidP="009B3BF3">
      <w:pPr>
        <w:spacing w:line="276" w:lineRule="auto"/>
        <w:jc w:val="both"/>
      </w:pPr>
    </w:p>
    <w:p w:rsidR="00904421" w:rsidRPr="008D2182" w:rsidRDefault="00904421" w:rsidP="00904421">
      <w:pPr>
        <w:jc w:val="both"/>
      </w:pPr>
      <w:r w:rsidRPr="008D2182">
        <w:t xml:space="preserve">     Все </w:t>
      </w:r>
      <w:r w:rsidR="00F616B6">
        <w:t xml:space="preserve">6 выпускников 2020-2021 </w:t>
      </w:r>
      <w:r w:rsidRPr="008D2182">
        <w:t>учебного года продолжили обучение</w:t>
      </w:r>
      <w:r w:rsidR="006B0E7A">
        <w:t xml:space="preserve"> в школах и</w:t>
      </w:r>
      <w:r w:rsidRPr="008D2182">
        <w:t xml:space="preserve"> колледжах </w:t>
      </w:r>
      <w:r w:rsidR="00E63805">
        <w:t xml:space="preserve">Кировской </w:t>
      </w:r>
      <w:r w:rsidRPr="008D2182">
        <w:t>области:</w:t>
      </w:r>
    </w:p>
    <w:p w:rsidR="00904421" w:rsidRDefault="00904421" w:rsidP="00904421">
      <w:pPr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659"/>
      </w:tblGrid>
      <w:tr w:rsidR="00904421" w:rsidRPr="004130A4" w:rsidTr="004130A4">
        <w:tc>
          <w:tcPr>
            <w:tcW w:w="7338" w:type="dxa"/>
            <w:shd w:val="clear" w:color="auto" w:fill="D9D9D9" w:themeFill="background1" w:themeFillShade="D9"/>
            <w:vAlign w:val="center"/>
          </w:tcPr>
          <w:p w:rsidR="00904421" w:rsidRPr="004130A4" w:rsidRDefault="00904421" w:rsidP="00904421">
            <w:pPr>
              <w:jc w:val="center"/>
            </w:pPr>
            <w:r w:rsidRPr="004130A4">
              <w:t>Название учебного заведения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904421" w:rsidRPr="004130A4" w:rsidRDefault="00904421" w:rsidP="00904421">
            <w:pPr>
              <w:jc w:val="center"/>
            </w:pPr>
            <w:r w:rsidRPr="004130A4">
              <w:t>кол-во выпускников</w:t>
            </w:r>
          </w:p>
        </w:tc>
      </w:tr>
      <w:tr w:rsidR="00904421" w:rsidRPr="004130A4" w:rsidTr="006B0E7A">
        <w:trPr>
          <w:trHeight w:val="847"/>
        </w:trPr>
        <w:tc>
          <w:tcPr>
            <w:tcW w:w="7338" w:type="dxa"/>
            <w:shd w:val="clear" w:color="auto" w:fill="auto"/>
          </w:tcPr>
          <w:p w:rsidR="00904421" w:rsidRDefault="006B0E7A" w:rsidP="00904421">
            <w:r>
              <w:t>продолжили обучение в 10 классе:</w:t>
            </w:r>
          </w:p>
          <w:p w:rsidR="006B0E7A" w:rsidRDefault="00F616B6" w:rsidP="00904421">
            <w:r>
              <w:t>Гимназия</w:t>
            </w:r>
            <w:r w:rsidR="006B0E7A">
              <w:t xml:space="preserve"> </w:t>
            </w:r>
            <w:proofErr w:type="spellStart"/>
            <w:r w:rsidR="006B0E7A">
              <w:t>г</w:t>
            </w:r>
            <w:proofErr w:type="gramStart"/>
            <w:r w:rsidR="006B0E7A">
              <w:t>.С</w:t>
            </w:r>
            <w:proofErr w:type="gramEnd"/>
            <w:r w:rsidR="006B0E7A">
              <w:t>лободского</w:t>
            </w:r>
            <w:proofErr w:type="spellEnd"/>
          </w:p>
          <w:p w:rsidR="006B0E7A" w:rsidRPr="004130A4" w:rsidRDefault="006B0E7A" w:rsidP="006B0E7A">
            <w:r>
              <w:t>МКОУ СОШ №7 г</w:t>
            </w:r>
            <w:proofErr w:type="gramStart"/>
            <w:r>
              <w:t>.С</w:t>
            </w:r>
            <w:proofErr w:type="gramEnd"/>
            <w:r>
              <w:t>лободского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616B6" w:rsidRDefault="00F616B6" w:rsidP="00904421">
            <w:pPr>
              <w:jc w:val="center"/>
            </w:pPr>
          </w:p>
          <w:p w:rsidR="00904421" w:rsidRDefault="006B0E7A" w:rsidP="00904421">
            <w:pPr>
              <w:jc w:val="center"/>
            </w:pPr>
            <w:r>
              <w:t>1</w:t>
            </w:r>
          </w:p>
          <w:p w:rsidR="006B0E7A" w:rsidRPr="004130A4" w:rsidRDefault="006B0E7A" w:rsidP="00904421">
            <w:pPr>
              <w:jc w:val="center"/>
            </w:pPr>
            <w:r>
              <w:t>1</w:t>
            </w:r>
          </w:p>
        </w:tc>
      </w:tr>
      <w:tr w:rsidR="00904421" w:rsidRPr="004130A4" w:rsidTr="004130A4">
        <w:tc>
          <w:tcPr>
            <w:tcW w:w="7338" w:type="dxa"/>
            <w:shd w:val="clear" w:color="auto" w:fill="auto"/>
          </w:tcPr>
          <w:p w:rsidR="00904421" w:rsidRPr="004130A4" w:rsidRDefault="00F616B6" w:rsidP="00904421">
            <w:pPr>
              <w:jc w:val="both"/>
            </w:pPr>
            <w:r w:rsidRPr="00F616B6">
              <w:rPr>
                <w:color w:val="000000"/>
                <w:sz w:val="22"/>
                <w:szCs w:val="22"/>
              </w:rPr>
              <w:t>Вятский гуманитарно-экономический колледж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04421" w:rsidRPr="004130A4" w:rsidRDefault="00F616B6" w:rsidP="00904421">
            <w:pPr>
              <w:jc w:val="center"/>
            </w:pPr>
            <w:r>
              <w:t>1</w:t>
            </w:r>
          </w:p>
        </w:tc>
      </w:tr>
      <w:tr w:rsidR="00904421" w:rsidRPr="004130A4" w:rsidTr="004130A4">
        <w:tc>
          <w:tcPr>
            <w:tcW w:w="7338" w:type="dxa"/>
            <w:shd w:val="clear" w:color="auto" w:fill="auto"/>
          </w:tcPr>
          <w:p w:rsidR="00904421" w:rsidRPr="004130A4" w:rsidRDefault="00F616B6" w:rsidP="00904421">
            <w:r w:rsidRPr="00F616B6">
              <w:rPr>
                <w:color w:val="000000"/>
                <w:sz w:val="22"/>
                <w:szCs w:val="22"/>
              </w:rPr>
              <w:t>Кировский государственный колле</w:t>
            </w:r>
            <w:proofErr w:type="gramStart"/>
            <w:r w:rsidRPr="00F616B6">
              <w:rPr>
                <w:color w:val="000000"/>
                <w:sz w:val="22"/>
                <w:szCs w:val="22"/>
              </w:rPr>
              <w:t>дж стр</w:t>
            </w:r>
            <w:proofErr w:type="gramEnd"/>
            <w:r w:rsidRPr="00F616B6">
              <w:rPr>
                <w:color w:val="000000"/>
                <w:sz w:val="22"/>
                <w:szCs w:val="22"/>
              </w:rPr>
              <w:t>оительства, экономики и права</w:t>
            </w:r>
          </w:p>
        </w:tc>
        <w:tc>
          <w:tcPr>
            <w:tcW w:w="2659" w:type="dxa"/>
            <w:shd w:val="clear" w:color="auto" w:fill="auto"/>
          </w:tcPr>
          <w:p w:rsidR="00904421" w:rsidRPr="004130A4" w:rsidRDefault="00F616B6" w:rsidP="00904421">
            <w:pPr>
              <w:jc w:val="center"/>
            </w:pPr>
            <w:r>
              <w:t>2</w:t>
            </w:r>
          </w:p>
        </w:tc>
      </w:tr>
      <w:tr w:rsidR="006B0E7A" w:rsidRPr="004130A4" w:rsidTr="004130A4">
        <w:tc>
          <w:tcPr>
            <w:tcW w:w="7338" w:type="dxa"/>
            <w:shd w:val="clear" w:color="auto" w:fill="auto"/>
          </w:tcPr>
          <w:p w:rsidR="006B0E7A" w:rsidRDefault="00F616B6" w:rsidP="00904421">
            <w:r w:rsidRPr="00F616B6">
              <w:rPr>
                <w:color w:val="000000"/>
                <w:sz w:val="22"/>
                <w:szCs w:val="22"/>
              </w:rPr>
              <w:t>КОГПОБУ "Кировский лесопромышленный колледж"</w:t>
            </w:r>
          </w:p>
        </w:tc>
        <w:tc>
          <w:tcPr>
            <w:tcW w:w="2659" w:type="dxa"/>
            <w:shd w:val="clear" w:color="auto" w:fill="auto"/>
          </w:tcPr>
          <w:p w:rsidR="006B0E7A" w:rsidRDefault="00F616B6" w:rsidP="00904421">
            <w:pPr>
              <w:jc w:val="center"/>
            </w:pPr>
            <w:r>
              <w:t>1</w:t>
            </w:r>
          </w:p>
        </w:tc>
      </w:tr>
    </w:tbl>
    <w:p w:rsidR="00E9613F" w:rsidRDefault="00E9613F" w:rsidP="009B3BF3">
      <w:pPr>
        <w:ind w:firstLine="708"/>
      </w:pPr>
    </w:p>
    <w:p w:rsidR="00E9613F" w:rsidRDefault="00E9613F" w:rsidP="009B3BF3">
      <w:pPr>
        <w:ind w:firstLine="708"/>
      </w:pPr>
    </w:p>
    <w:p w:rsidR="00E9613F" w:rsidRPr="001B2558" w:rsidRDefault="00C91612" w:rsidP="00C91612">
      <w:pPr>
        <w:ind w:firstLine="708"/>
        <w:jc w:val="center"/>
        <w:rPr>
          <w:b/>
        </w:rPr>
      </w:pPr>
      <w:r w:rsidRPr="001B2558">
        <w:rPr>
          <w:b/>
        </w:rPr>
        <w:t>Анализ показателей деятельности МКОУ ООШ д</w:t>
      </w:r>
      <w:proofErr w:type="gramStart"/>
      <w:r w:rsidRPr="001B2558">
        <w:rPr>
          <w:b/>
        </w:rPr>
        <w:t>.С</w:t>
      </w:r>
      <w:proofErr w:type="gramEnd"/>
      <w:r w:rsidRPr="001B2558">
        <w:rPr>
          <w:b/>
        </w:rPr>
        <w:t>алтыки</w:t>
      </w:r>
    </w:p>
    <w:p w:rsidR="00E9613F" w:rsidRDefault="00E9613F" w:rsidP="009B3BF3">
      <w:pPr>
        <w:ind w:firstLine="708"/>
      </w:pPr>
    </w:p>
    <w:tbl>
      <w:tblPr>
        <w:tblStyle w:val="a3"/>
        <w:tblW w:w="10314" w:type="dxa"/>
        <w:tblLook w:val="01E0" w:firstRow="1" w:lastRow="1" w:firstColumn="1" w:lastColumn="1" w:noHBand="0" w:noVBand="0"/>
      </w:tblPr>
      <w:tblGrid>
        <w:gridCol w:w="916"/>
        <w:gridCol w:w="6847"/>
        <w:gridCol w:w="2551"/>
      </w:tblGrid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pPr>
              <w:jc w:val="center"/>
              <w:rPr>
                <w:b/>
              </w:rPr>
            </w:pPr>
            <w:r w:rsidRPr="00E9613F">
              <w:rPr>
                <w:b/>
              </w:rPr>
              <w:t>№ п/п</w:t>
            </w:r>
          </w:p>
        </w:tc>
        <w:tc>
          <w:tcPr>
            <w:tcW w:w="6847" w:type="dxa"/>
          </w:tcPr>
          <w:p w:rsidR="00E9613F" w:rsidRPr="00E9613F" w:rsidRDefault="00E9613F" w:rsidP="00CE3B33">
            <w:pPr>
              <w:jc w:val="center"/>
              <w:rPr>
                <w:b/>
              </w:rPr>
            </w:pPr>
            <w:r w:rsidRPr="00E9613F">
              <w:rPr>
                <w:b/>
              </w:rPr>
              <w:t>Показатели</w:t>
            </w:r>
          </w:p>
        </w:tc>
        <w:tc>
          <w:tcPr>
            <w:tcW w:w="2551" w:type="dxa"/>
          </w:tcPr>
          <w:p w:rsidR="00E9613F" w:rsidRPr="00E9613F" w:rsidRDefault="00E9613F" w:rsidP="00CE3B33">
            <w:pPr>
              <w:jc w:val="center"/>
              <w:rPr>
                <w:b/>
              </w:rPr>
            </w:pPr>
            <w:r w:rsidRPr="00E9613F">
              <w:rPr>
                <w:b/>
              </w:rPr>
              <w:t>Единица измерения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pPr>
              <w:rPr>
                <w:b/>
              </w:rPr>
            </w:pPr>
            <w:r w:rsidRPr="00E9613F">
              <w:rPr>
                <w:b/>
              </w:rPr>
              <w:t>1</w:t>
            </w:r>
          </w:p>
        </w:tc>
        <w:tc>
          <w:tcPr>
            <w:tcW w:w="6847" w:type="dxa"/>
          </w:tcPr>
          <w:p w:rsidR="00E9613F" w:rsidRPr="00E9613F" w:rsidRDefault="00E9613F" w:rsidP="00CE3B33">
            <w:pPr>
              <w:rPr>
                <w:b/>
              </w:rPr>
            </w:pPr>
            <w:r w:rsidRPr="00E9613F">
              <w:rPr>
                <w:b/>
              </w:rPr>
              <w:t>Образовательная деятельность</w:t>
            </w:r>
          </w:p>
        </w:tc>
        <w:tc>
          <w:tcPr>
            <w:tcW w:w="2551" w:type="dxa"/>
          </w:tcPr>
          <w:p w:rsidR="00E9613F" w:rsidRPr="00E9613F" w:rsidRDefault="00E9613F" w:rsidP="00CE3B33"/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1.1.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Общая численность учащихся</w:t>
            </w:r>
          </w:p>
        </w:tc>
        <w:tc>
          <w:tcPr>
            <w:tcW w:w="2551" w:type="dxa"/>
          </w:tcPr>
          <w:p w:rsidR="00E9613F" w:rsidRPr="00E9613F" w:rsidRDefault="00F616B6" w:rsidP="00CE3B33">
            <w:r>
              <w:t>50</w:t>
            </w:r>
            <w:r w:rsidR="00253849">
              <w:t xml:space="preserve"> </w:t>
            </w:r>
            <w:r w:rsidR="00E9613F" w:rsidRPr="00E9613F">
              <w:t>чел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1.2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51" w:type="dxa"/>
          </w:tcPr>
          <w:p w:rsidR="00E9613F" w:rsidRPr="00E9613F" w:rsidRDefault="000312AA" w:rsidP="00CE3B33">
            <w:r>
              <w:t>2</w:t>
            </w:r>
            <w:r w:rsidR="00F616B6">
              <w:t>4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1.3.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551" w:type="dxa"/>
          </w:tcPr>
          <w:p w:rsidR="00E9613F" w:rsidRPr="00E9613F" w:rsidRDefault="00F616B6" w:rsidP="00CE3B33">
            <w:r>
              <w:t>26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1.4.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>0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1.5.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551" w:type="dxa"/>
          </w:tcPr>
          <w:p w:rsidR="00E9613F" w:rsidRPr="00E9613F" w:rsidRDefault="00F616B6" w:rsidP="00CE3B33">
            <w:r>
              <w:t>26</w:t>
            </w:r>
            <w:r w:rsidR="00E9613F" w:rsidRPr="00E9613F">
              <w:t>чел /</w:t>
            </w:r>
            <w:r>
              <w:t xml:space="preserve"> 57,8</w:t>
            </w:r>
            <w:r w:rsidR="00E9613F" w:rsidRPr="00E63805">
              <w:t>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 xml:space="preserve">1.6. 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551" w:type="dxa"/>
          </w:tcPr>
          <w:p w:rsidR="00E9613F" w:rsidRPr="00E9613F" w:rsidRDefault="00067895" w:rsidP="00CE3B33">
            <w:r>
              <w:t>4,00</w:t>
            </w:r>
          </w:p>
        </w:tc>
      </w:tr>
      <w:tr w:rsidR="00E9613F" w:rsidRPr="00E9613F" w:rsidTr="008D2182">
        <w:tc>
          <w:tcPr>
            <w:tcW w:w="916" w:type="dxa"/>
          </w:tcPr>
          <w:p w:rsidR="00E9613F" w:rsidRPr="00E9613F" w:rsidRDefault="00E9613F" w:rsidP="00CE3B33">
            <w:r w:rsidRPr="00E9613F">
              <w:t>1.7.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51" w:type="dxa"/>
            <w:shd w:val="clear" w:color="auto" w:fill="auto"/>
          </w:tcPr>
          <w:p w:rsidR="00E9613F" w:rsidRPr="00E9613F" w:rsidRDefault="00067895" w:rsidP="00CE3B33">
            <w:r>
              <w:t>4,00</w:t>
            </w:r>
          </w:p>
        </w:tc>
      </w:tr>
      <w:tr w:rsidR="0095148F" w:rsidRPr="00E9613F" w:rsidTr="00B72AE7">
        <w:tc>
          <w:tcPr>
            <w:tcW w:w="916" w:type="dxa"/>
          </w:tcPr>
          <w:p w:rsidR="0095148F" w:rsidRPr="00E9613F" w:rsidRDefault="0095148F" w:rsidP="00CE3B33">
            <w:r w:rsidRPr="00E9613F">
              <w:t>1.10</w:t>
            </w:r>
          </w:p>
        </w:tc>
        <w:tc>
          <w:tcPr>
            <w:tcW w:w="6847" w:type="dxa"/>
          </w:tcPr>
          <w:p w:rsidR="0095148F" w:rsidRPr="00E9613F" w:rsidRDefault="0095148F" w:rsidP="00CE3B33">
            <w:r w:rsidRPr="00E9613F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51" w:type="dxa"/>
          </w:tcPr>
          <w:p w:rsidR="0095148F" w:rsidRPr="00E9613F" w:rsidRDefault="000120EE" w:rsidP="00CE3B33">
            <w:r>
              <w:t>-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1.11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51" w:type="dxa"/>
          </w:tcPr>
          <w:p w:rsidR="00E9613F" w:rsidRPr="00E9613F" w:rsidRDefault="000120EE" w:rsidP="00CE3B33">
            <w:r>
              <w:t>-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1.14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51" w:type="dxa"/>
          </w:tcPr>
          <w:p w:rsidR="00E9613F" w:rsidRPr="00E9613F" w:rsidRDefault="000120EE" w:rsidP="00CE3B33">
            <w:r>
              <w:t>-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1.16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551" w:type="dxa"/>
          </w:tcPr>
          <w:p w:rsidR="00E9613F" w:rsidRPr="00E9613F" w:rsidRDefault="00067895" w:rsidP="00CE3B33">
            <w:r>
              <w:t>1 чел/20</w:t>
            </w:r>
            <w:r w:rsidR="00E9613F" w:rsidRPr="00E9613F">
              <w:t>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1.18</w:t>
            </w:r>
          </w:p>
        </w:tc>
        <w:tc>
          <w:tcPr>
            <w:tcW w:w="6847" w:type="dxa"/>
          </w:tcPr>
          <w:p w:rsidR="00E9613F" w:rsidRDefault="00E9613F" w:rsidP="00CE3B33">
            <w:r w:rsidRPr="00E9613F">
              <w:t xml:space="preserve">Численность/удельный вес численности учащихся, принявших </w:t>
            </w:r>
            <w:r w:rsidRPr="002B614B">
              <w:rPr>
                <w:b/>
              </w:rPr>
              <w:t>участие</w:t>
            </w:r>
            <w:r w:rsidRPr="00E9613F">
              <w:t xml:space="preserve"> в различных олимпиадах, смотрах, конкурсах, в общей численности учащихся</w:t>
            </w:r>
          </w:p>
          <w:p w:rsidR="00067895" w:rsidRPr="00E9613F" w:rsidRDefault="00067895" w:rsidP="00CE3B33"/>
        </w:tc>
        <w:tc>
          <w:tcPr>
            <w:tcW w:w="2551" w:type="dxa"/>
          </w:tcPr>
          <w:p w:rsidR="00E9613F" w:rsidRPr="00E9613F" w:rsidRDefault="00067895" w:rsidP="00CE3B33">
            <w:r>
              <w:t>50</w:t>
            </w:r>
            <w:r w:rsidR="00B1585C">
              <w:t xml:space="preserve"> ч</w:t>
            </w:r>
            <w:r w:rsidR="002B614B">
              <w:t>ел/</w:t>
            </w:r>
            <w:r w:rsidR="000120EE">
              <w:t>100</w:t>
            </w:r>
            <w:r w:rsidR="00E9613F" w:rsidRPr="00E9613F">
              <w:t>%</w:t>
            </w:r>
          </w:p>
        </w:tc>
      </w:tr>
      <w:tr w:rsidR="00E9613F" w:rsidRPr="00E9613F" w:rsidTr="008D2182">
        <w:tc>
          <w:tcPr>
            <w:tcW w:w="916" w:type="dxa"/>
          </w:tcPr>
          <w:p w:rsidR="00E9613F" w:rsidRPr="00E9613F" w:rsidRDefault="00E9613F" w:rsidP="00CE3B33">
            <w:r w:rsidRPr="00E9613F">
              <w:lastRenderedPageBreak/>
              <w:t>1.19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учащихся-</w:t>
            </w:r>
            <w:r w:rsidRPr="002B614B">
              <w:rPr>
                <w:b/>
              </w:rPr>
              <w:t>победителей и призеров</w:t>
            </w:r>
            <w:r w:rsidRPr="00E9613F">
              <w:t xml:space="preserve"> олимпиад, смотров, конкурсов, в общей численности учащихся, в том числе:</w:t>
            </w:r>
          </w:p>
        </w:tc>
        <w:tc>
          <w:tcPr>
            <w:tcW w:w="2551" w:type="dxa"/>
            <w:shd w:val="clear" w:color="auto" w:fill="auto"/>
          </w:tcPr>
          <w:p w:rsidR="00E9613F" w:rsidRPr="00E9613F" w:rsidRDefault="000120EE" w:rsidP="00CE3B33">
            <w:r>
              <w:t>24</w:t>
            </w:r>
            <w:r w:rsidR="00B1585C">
              <w:t>/</w:t>
            </w:r>
            <w:r>
              <w:t>42,8</w:t>
            </w:r>
            <w:r w:rsidR="00E9613F" w:rsidRPr="00E048B6">
              <w:t>%</w:t>
            </w:r>
          </w:p>
        </w:tc>
      </w:tr>
      <w:tr w:rsidR="00E9613F" w:rsidRPr="00E9613F" w:rsidTr="008D2182">
        <w:tc>
          <w:tcPr>
            <w:tcW w:w="916" w:type="dxa"/>
          </w:tcPr>
          <w:p w:rsidR="00E9613F" w:rsidRPr="00E9613F" w:rsidRDefault="00E9613F" w:rsidP="00CE3B33">
            <w:r w:rsidRPr="00E9613F">
              <w:t>1.19.1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Регионального уровня</w:t>
            </w:r>
          </w:p>
        </w:tc>
        <w:tc>
          <w:tcPr>
            <w:tcW w:w="2551" w:type="dxa"/>
            <w:shd w:val="clear" w:color="auto" w:fill="auto"/>
          </w:tcPr>
          <w:p w:rsidR="00E9613F" w:rsidRPr="00E9613F" w:rsidRDefault="000120EE" w:rsidP="00CE3B33">
            <w:r>
              <w:t>-</w:t>
            </w:r>
          </w:p>
        </w:tc>
      </w:tr>
      <w:tr w:rsidR="00E9613F" w:rsidRPr="00E9613F" w:rsidTr="008D2182">
        <w:trPr>
          <w:trHeight w:val="79"/>
        </w:trPr>
        <w:tc>
          <w:tcPr>
            <w:tcW w:w="916" w:type="dxa"/>
          </w:tcPr>
          <w:p w:rsidR="00E9613F" w:rsidRPr="00E9613F" w:rsidRDefault="00E9613F" w:rsidP="00CE3B33">
            <w:r w:rsidRPr="00E9613F">
              <w:t>1.19.2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Федерального уровня</w:t>
            </w:r>
          </w:p>
        </w:tc>
        <w:tc>
          <w:tcPr>
            <w:tcW w:w="2551" w:type="dxa"/>
            <w:shd w:val="clear" w:color="auto" w:fill="auto"/>
          </w:tcPr>
          <w:p w:rsidR="00E9613F" w:rsidRPr="00E9613F" w:rsidRDefault="000120EE" w:rsidP="00B1585C">
            <w:r>
              <w:t>13</w:t>
            </w:r>
            <w:r w:rsidR="00E9613F" w:rsidRPr="00E9613F">
              <w:t>чел/</w:t>
            </w:r>
            <w:r w:rsidR="00376BC2">
              <w:t>23,2</w:t>
            </w:r>
            <w:r w:rsidR="00E9613F" w:rsidRPr="00E048B6">
              <w:t>%</w:t>
            </w:r>
          </w:p>
        </w:tc>
      </w:tr>
      <w:tr w:rsidR="00E9613F" w:rsidRPr="00E9613F" w:rsidTr="008D2182">
        <w:tc>
          <w:tcPr>
            <w:tcW w:w="916" w:type="dxa"/>
          </w:tcPr>
          <w:p w:rsidR="00E9613F" w:rsidRPr="00E9613F" w:rsidRDefault="00E9613F" w:rsidP="00CE3B33">
            <w:r w:rsidRPr="00E9613F">
              <w:t>1.19.3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Международного уровня</w:t>
            </w:r>
          </w:p>
        </w:tc>
        <w:tc>
          <w:tcPr>
            <w:tcW w:w="2551" w:type="dxa"/>
            <w:shd w:val="clear" w:color="auto" w:fill="auto"/>
          </w:tcPr>
          <w:p w:rsidR="00E9613F" w:rsidRPr="00E9613F" w:rsidRDefault="000120EE" w:rsidP="00E048B6">
            <w:r>
              <w:t>-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1.20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>0 чел/0%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1.21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>0 чел/0%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1.22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учащихся, получающих образование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>0 чел/0%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1.23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учащихся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>0 чел/0%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1.24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Общая численность педагогических работников, в том числе:</w:t>
            </w:r>
          </w:p>
        </w:tc>
        <w:tc>
          <w:tcPr>
            <w:tcW w:w="2551" w:type="dxa"/>
          </w:tcPr>
          <w:p w:rsidR="00E9613F" w:rsidRPr="00E36250" w:rsidRDefault="00067895" w:rsidP="00CE3B33">
            <w:pPr>
              <w:rPr>
                <w:sz w:val="20"/>
              </w:rPr>
            </w:pPr>
            <w:r>
              <w:rPr>
                <w:sz w:val="20"/>
              </w:rPr>
              <w:t>10 (из них 1</w:t>
            </w:r>
            <w:r w:rsidR="00E36250" w:rsidRPr="00E36250">
              <w:rPr>
                <w:sz w:val="20"/>
              </w:rPr>
              <w:t xml:space="preserve"> совместителя</w:t>
            </w:r>
            <w:r w:rsidR="00E36250">
              <w:rPr>
                <w:sz w:val="20"/>
              </w:rPr>
              <w:t>)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1.25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51" w:type="dxa"/>
          </w:tcPr>
          <w:p w:rsidR="00E9613F" w:rsidRPr="00E9613F" w:rsidRDefault="00067895" w:rsidP="00CE3B33">
            <w:r>
              <w:t>8/80</w:t>
            </w:r>
            <w:r w:rsidR="008D2182">
              <w:t>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1.26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1" w:type="dxa"/>
          </w:tcPr>
          <w:p w:rsidR="00E9613F" w:rsidRPr="00E9613F" w:rsidRDefault="00067895" w:rsidP="00CE3B33">
            <w:r>
              <w:t>8/80</w:t>
            </w:r>
            <w:r w:rsidR="008D2182">
              <w:t>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1.27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51" w:type="dxa"/>
          </w:tcPr>
          <w:p w:rsidR="00E9613F" w:rsidRPr="00E9613F" w:rsidRDefault="00067895" w:rsidP="00CE3B33">
            <w:r>
              <w:t>2 чел/20</w:t>
            </w:r>
            <w:r w:rsidR="00E9613F" w:rsidRPr="00E9613F">
              <w:t>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1.28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  <w:proofErr w:type="gramStart"/>
            <w:r w:rsidRPr="00E9613F">
              <w:t xml:space="preserve"> ,</w:t>
            </w:r>
            <w:proofErr w:type="gramEnd"/>
            <w:r w:rsidRPr="00E9613F">
              <w:t xml:space="preserve"> в общей численности педагогических работников</w:t>
            </w:r>
          </w:p>
        </w:tc>
        <w:tc>
          <w:tcPr>
            <w:tcW w:w="2551" w:type="dxa"/>
          </w:tcPr>
          <w:p w:rsidR="00E9613F" w:rsidRPr="00E9613F" w:rsidRDefault="00067895" w:rsidP="00CE3B33">
            <w:r>
              <w:t>2 чел/20</w:t>
            </w:r>
            <w:r w:rsidR="00E9613F" w:rsidRPr="00E9613F">
              <w:t>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1.29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педагогических работников, которым по результатам аттестации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551" w:type="dxa"/>
          </w:tcPr>
          <w:p w:rsidR="00E9613F" w:rsidRPr="00E9613F" w:rsidRDefault="00067895" w:rsidP="00CE3B33">
            <w:r>
              <w:t>8чел /80</w:t>
            </w:r>
            <w:r w:rsidR="00E9613F" w:rsidRPr="00E9613F">
              <w:t>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1.29.1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Высшая</w:t>
            </w:r>
          </w:p>
        </w:tc>
        <w:tc>
          <w:tcPr>
            <w:tcW w:w="2551" w:type="dxa"/>
          </w:tcPr>
          <w:p w:rsidR="00E9613F" w:rsidRPr="00E9613F" w:rsidRDefault="00067895" w:rsidP="00CE3B33">
            <w:r>
              <w:t>4</w:t>
            </w:r>
            <w:r w:rsidR="00E9613F" w:rsidRPr="00E9613F">
              <w:t xml:space="preserve"> чел/</w:t>
            </w:r>
            <w:r>
              <w:t>40</w:t>
            </w:r>
            <w:r w:rsidR="00E9613F" w:rsidRPr="00E9613F">
              <w:t>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1.29.2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Первая</w:t>
            </w:r>
          </w:p>
        </w:tc>
        <w:tc>
          <w:tcPr>
            <w:tcW w:w="2551" w:type="dxa"/>
          </w:tcPr>
          <w:p w:rsidR="00E9613F" w:rsidRPr="00E9613F" w:rsidRDefault="00067895" w:rsidP="00CE3B33">
            <w:r>
              <w:t>4</w:t>
            </w:r>
            <w:r w:rsidR="00E9613F" w:rsidRPr="00E9613F">
              <w:t xml:space="preserve"> чел /</w:t>
            </w:r>
            <w:r>
              <w:t>40</w:t>
            </w:r>
            <w:r w:rsidR="00E9613F" w:rsidRPr="00E9613F">
              <w:t>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1.30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педагогических работников,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551" w:type="dxa"/>
          </w:tcPr>
          <w:p w:rsidR="00E9613F" w:rsidRPr="00E9613F" w:rsidRDefault="00E9613F" w:rsidP="00CE3B33"/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1.30.1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До 5 лет</w:t>
            </w:r>
          </w:p>
        </w:tc>
        <w:tc>
          <w:tcPr>
            <w:tcW w:w="2551" w:type="dxa"/>
          </w:tcPr>
          <w:p w:rsidR="00E9613F" w:rsidRPr="00E9613F" w:rsidRDefault="00067895" w:rsidP="00CE3B33">
            <w:r>
              <w:t>-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1.30.2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Свыше 30 лет</w:t>
            </w:r>
          </w:p>
        </w:tc>
        <w:tc>
          <w:tcPr>
            <w:tcW w:w="2551" w:type="dxa"/>
          </w:tcPr>
          <w:p w:rsidR="00E9613F" w:rsidRPr="00E9613F" w:rsidRDefault="001B2558" w:rsidP="00CE3B33">
            <w:r>
              <w:t>5</w:t>
            </w:r>
            <w:r w:rsidR="00E9613F" w:rsidRPr="00E9613F">
              <w:t xml:space="preserve"> чел /</w:t>
            </w:r>
            <w:r w:rsidR="00067895">
              <w:t>50</w:t>
            </w:r>
            <w:r w:rsidR="00E9613F" w:rsidRPr="00E9613F">
              <w:t>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1.31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педагогических работников в общей численности педагогических работников в возрасте до 30 лет,</w:t>
            </w:r>
          </w:p>
        </w:tc>
        <w:tc>
          <w:tcPr>
            <w:tcW w:w="2551" w:type="dxa"/>
          </w:tcPr>
          <w:p w:rsidR="00E9613F" w:rsidRPr="00E9613F" w:rsidRDefault="00067895" w:rsidP="00CE3B33">
            <w:r>
              <w:t>1/10%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1.32</w:t>
            </w:r>
          </w:p>
        </w:tc>
        <w:tc>
          <w:tcPr>
            <w:tcW w:w="6847" w:type="dxa"/>
          </w:tcPr>
          <w:p w:rsidR="00E9613F" w:rsidRDefault="00E9613F" w:rsidP="00CE3B33">
            <w:r w:rsidRPr="00E9613F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C53AC4" w:rsidRPr="00E9613F" w:rsidRDefault="00C53AC4" w:rsidP="00CE3B33"/>
        </w:tc>
        <w:tc>
          <w:tcPr>
            <w:tcW w:w="2551" w:type="dxa"/>
          </w:tcPr>
          <w:p w:rsidR="00E9613F" w:rsidRPr="00E9613F" w:rsidRDefault="00067895" w:rsidP="00CE3B33">
            <w:r>
              <w:t xml:space="preserve">4 </w:t>
            </w:r>
            <w:r w:rsidR="00445995">
              <w:t>ч</w:t>
            </w:r>
            <w:r>
              <w:t>ел / 40</w:t>
            </w:r>
            <w:r w:rsidR="00E9613F" w:rsidRPr="00E9613F">
              <w:t xml:space="preserve"> 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1.33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</w:t>
            </w:r>
            <w:r w:rsidRPr="00E9613F">
              <w:lastRenderedPageBreak/>
              <w:t>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51" w:type="dxa"/>
          </w:tcPr>
          <w:p w:rsidR="00E9613F" w:rsidRPr="00E9613F" w:rsidRDefault="00376BC2" w:rsidP="00CE3B33">
            <w:r>
              <w:lastRenderedPageBreak/>
              <w:t>11 чел/100</w:t>
            </w:r>
            <w:r w:rsidR="00E9613F" w:rsidRPr="00E9613F">
              <w:t>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lastRenderedPageBreak/>
              <w:t>1.34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1" w:type="dxa"/>
          </w:tcPr>
          <w:p w:rsidR="00E9613F" w:rsidRPr="00E9613F" w:rsidRDefault="00376BC2" w:rsidP="00B1114D">
            <w:r>
              <w:t>11</w:t>
            </w:r>
            <w:r w:rsidR="00E9613F" w:rsidRPr="00E9613F">
              <w:t xml:space="preserve"> чел /</w:t>
            </w:r>
            <w:r>
              <w:t>100</w:t>
            </w:r>
            <w:r w:rsidR="00E9613F" w:rsidRPr="00E9613F">
              <w:t>%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pPr>
              <w:rPr>
                <w:b/>
              </w:rPr>
            </w:pPr>
            <w:r w:rsidRPr="00E9613F">
              <w:rPr>
                <w:b/>
              </w:rPr>
              <w:t>2</w:t>
            </w:r>
          </w:p>
        </w:tc>
        <w:tc>
          <w:tcPr>
            <w:tcW w:w="6847" w:type="dxa"/>
          </w:tcPr>
          <w:p w:rsidR="00E9613F" w:rsidRPr="00E9613F" w:rsidRDefault="00E9613F" w:rsidP="00CE3B33">
            <w:pPr>
              <w:rPr>
                <w:b/>
              </w:rPr>
            </w:pPr>
            <w:r w:rsidRPr="00E9613F">
              <w:rPr>
                <w:b/>
              </w:rPr>
              <w:t>Инфраструктура</w:t>
            </w:r>
          </w:p>
        </w:tc>
        <w:tc>
          <w:tcPr>
            <w:tcW w:w="2551" w:type="dxa"/>
          </w:tcPr>
          <w:p w:rsidR="00E9613F" w:rsidRPr="00E9613F" w:rsidRDefault="00E9613F" w:rsidP="00CE3B33"/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2.1.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Количество компьютеров в расчете на 1 учащегося</w:t>
            </w:r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>0,2</w:t>
            </w:r>
            <w:r w:rsidR="00B1114D">
              <w:t>5</w:t>
            </w:r>
            <w:r w:rsidRPr="00E9613F">
              <w:t xml:space="preserve"> </w:t>
            </w:r>
            <w:proofErr w:type="spellStart"/>
            <w:r w:rsidRPr="00E9613F">
              <w:t>ед</w:t>
            </w:r>
            <w:proofErr w:type="spellEnd"/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2.2.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Количество экземпляров учебной и учебно-методической литературы из общего количества единиц хранения библиотечного фонда</w:t>
            </w:r>
          </w:p>
        </w:tc>
        <w:tc>
          <w:tcPr>
            <w:tcW w:w="2551" w:type="dxa"/>
          </w:tcPr>
          <w:p w:rsidR="00B718AE" w:rsidRPr="00E9613F" w:rsidRDefault="00B718AE" w:rsidP="00CE3B33">
            <w:r>
              <w:t xml:space="preserve">3839 </w:t>
            </w:r>
            <w:proofErr w:type="spellStart"/>
            <w:r>
              <w:t>экз</w:t>
            </w:r>
            <w:proofErr w:type="spellEnd"/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2.3.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51" w:type="dxa"/>
          </w:tcPr>
          <w:p w:rsidR="00E9613F" w:rsidRPr="00E9613F" w:rsidRDefault="00B1114D" w:rsidP="00CE3B33">
            <w:r>
              <w:t>нет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2.4.</w:t>
            </w:r>
          </w:p>
          <w:p w:rsidR="00E9613F" w:rsidRPr="00E9613F" w:rsidRDefault="00E9613F" w:rsidP="00CE3B33"/>
        </w:tc>
        <w:tc>
          <w:tcPr>
            <w:tcW w:w="6847" w:type="dxa"/>
          </w:tcPr>
          <w:p w:rsidR="00E9613F" w:rsidRPr="00E9613F" w:rsidRDefault="00E9613F" w:rsidP="00CE3B33">
            <w:r w:rsidRPr="00E9613F">
              <w:t>Наличие читального зала библиотеки, в том числе:</w:t>
            </w:r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>да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2.4.1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>да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2.4.2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 xml:space="preserve">С </w:t>
            </w:r>
            <w:proofErr w:type="spellStart"/>
            <w:r w:rsidRPr="00E9613F">
              <w:t>медиатекой</w:t>
            </w:r>
            <w:proofErr w:type="spellEnd"/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>да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2.4.5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Оснащенного средствами сканирования и распознавания текстов</w:t>
            </w:r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>да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2.4.4.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С выходом в Интернет с компьютеров, расположенных в помещении библиотеки</w:t>
            </w:r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>да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2.4.5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С контролируемой распечаткой бумажных материалов</w:t>
            </w:r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>да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2.5.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 xml:space="preserve">Численность/удельный вес численности  учащихся, которым обеспечена возможность пользования широкополосным Интернетом (не менее 2 Мб/с), в общей численности учащихся </w:t>
            </w:r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>0 чел</w:t>
            </w:r>
          </w:p>
        </w:tc>
      </w:tr>
      <w:tr w:rsidR="00E9613F" w:rsidRPr="00E9613F" w:rsidTr="00B72AE7">
        <w:tc>
          <w:tcPr>
            <w:tcW w:w="916" w:type="dxa"/>
          </w:tcPr>
          <w:p w:rsidR="00E9613F" w:rsidRPr="00E9613F" w:rsidRDefault="00E9613F" w:rsidP="00CE3B33">
            <w:r w:rsidRPr="00E9613F">
              <w:t>2.6.</w:t>
            </w:r>
          </w:p>
        </w:tc>
        <w:tc>
          <w:tcPr>
            <w:tcW w:w="6847" w:type="dxa"/>
          </w:tcPr>
          <w:p w:rsidR="00E9613F" w:rsidRPr="00E9613F" w:rsidRDefault="00E9613F" w:rsidP="00CE3B33">
            <w:r w:rsidRPr="00E9613F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51" w:type="dxa"/>
          </w:tcPr>
          <w:p w:rsidR="00E9613F" w:rsidRPr="00E9613F" w:rsidRDefault="00E9613F" w:rsidP="00CE3B33">
            <w:r w:rsidRPr="00E9613F">
              <w:t xml:space="preserve">20 </w:t>
            </w:r>
            <w:proofErr w:type="spellStart"/>
            <w:r w:rsidRPr="00E9613F">
              <w:t>кв</w:t>
            </w:r>
            <w:proofErr w:type="spellEnd"/>
            <w:r w:rsidRPr="00E9613F">
              <w:t xml:space="preserve"> м</w:t>
            </w:r>
          </w:p>
        </w:tc>
      </w:tr>
    </w:tbl>
    <w:p w:rsidR="00E9613F" w:rsidRDefault="00E9613F" w:rsidP="009B3BF3">
      <w:pPr>
        <w:ind w:firstLine="708"/>
      </w:pPr>
    </w:p>
    <w:p w:rsidR="009B12B0" w:rsidRDefault="009B12B0" w:rsidP="009B3BF3">
      <w:pPr>
        <w:ind w:firstLine="708"/>
      </w:pPr>
    </w:p>
    <w:p w:rsidR="00ED6950" w:rsidRDefault="00ED6950" w:rsidP="00ED6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деятельности дошкольного отде</w:t>
      </w:r>
      <w:r w:rsidR="00067895">
        <w:rPr>
          <w:b/>
          <w:sz w:val="28"/>
          <w:szCs w:val="28"/>
        </w:rPr>
        <w:t>ления МКОУ ООШ д</w:t>
      </w:r>
      <w:proofErr w:type="gramStart"/>
      <w:r w:rsidR="00067895">
        <w:rPr>
          <w:b/>
          <w:sz w:val="28"/>
          <w:szCs w:val="28"/>
        </w:rPr>
        <w:t>.С</w:t>
      </w:r>
      <w:proofErr w:type="gramEnd"/>
      <w:r w:rsidR="00067895">
        <w:rPr>
          <w:b/>
          <w:sz w:val="28"/>
          <w:szCs w:val="28"/>
        </w:rPr>
        <w:t>алтыки за 2020-2021</w:t>
      </w:r>
      <w:r>
        <w:rPr>
          <w:b/>
          <w:sz w:val="28"/>
          <w:szCs w:val="28"/>
        </w:rPr>
        <w:t xml:space="preserve"> год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6662"/>
        <w:gridCol w:w="1701"/>
      </w:tblGrid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A7" w:rsidRDefault="004744A7" w:rsidP="00EE53D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A7" w:rsidRDefault="004744A7" w:rsidP="00EE53DD">
            <w:pPr>
              <w:jc w:val="center"/>
            </w:pPr>
            <w: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A7" w:rsidRDefault="004744A7" w:rsidP="00EE53DD">
            <w:pPr>
              <w:jc w:val="center"/>
            </w:pPr>
            <w:r>
              <w:t>Единица измерения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Default="004744A7" w:rsidP="00EE53DD"/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33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33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-</w:t>
            </w:r>
          </w:p>
        </w:tc>
      </w:tr>
      <w:tr w:rsidR="004744A7" w:rsidTr="00EE53DD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10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23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33/100%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33/100%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-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-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lastRenderedPageBreak/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-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-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-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-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6,3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5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 xml:space="preserve">Численность/удельный вес численности </w:t>
            </w:r>
            <w:proofErr w:type="gramStart"/>
            <w:r>
              <w:t>педагогических</w:t>
            </w:r>
            <w:proofErr w:type="gramEnd"/>
            <w:r>
              <w:t>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1/20%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1/20%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4/80%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4/80%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0\0%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0/0%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 xml:space="preserve">Первая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0/0%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Default="004744A7" w:rsidP="00EE53DD">
            <w:pPr>
              <w:jc w:val="center"/>
            </w:pP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1/20%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2/40%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--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2/40%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4/80%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4/80%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5/33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lastRenderedPageBreak/>
              <w:t>1.15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Default="004744A7" w:rsidP="00EE53DD">
            <w:pPr>
              <w:jc w:val="center"/>
            </w:pP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да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да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-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 xml:space="preserve">Логопеда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-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1.15.5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-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1.15.6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да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 xml:space="preserve">Инфраструктура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Default="004744A7" w:rsidP="00EE53DD">
            <w:pPr>
              <w:jc w:val="center"/>
            </w:pP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3,0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-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>Да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 xml:space="preserve">Да </w:t>
            </w:r>
          </w:p>
        </w:tc>
      </w:tr>
      <w:tr w:rsidR="004744A7" w:rsidTr="00EE53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7" w:rsidRDefault="004744A7" w:rsidP="00EE53DD">
            <w:pPr>
              <w:jc w:val="center"/>
            </w:pPr>
            <w:r>
              <w:t xml:space="preserve">Да </w:t>
            </w:r>
          </w:p>
        </w:tc>
      </w:tr>
    </w:tbl>
    <w:p w:rsidR="00C53AC4" w:rsidRDefault="00C53AC4" w:rsidP="009B3BF3">
      <w:pPr>
        <w:ind w:firstLine="708"/>
      </w:pPr>
    </w:p>
    <w:p w:rsidR="00C53AC4" w:rsidRDefault="00C53AC4" w:rsidP="009B3BF3">
      <w:pPr>
        <w:ind w:firstLine="708"/>
      </w:pPr>
    </w:p>
    <w:p w:rsidR="00C53AC4" w:rsidRPr="009B3BF3" w:rsidRDefault="00C53AC4" w:rsidP="009B3BF3">
      <w:pPr>
        <w:ind w:firstLine="708"/>
      </w:pPr>
      <w:r>
        <w:t xml:space="preserve">Директор МКОУ ООШ </w:t>
      </w:r>
      <w:proofErr w:type="spellStart"/>
      <w:r>
        <w:t>д</w:t>
      </w:r>
      <w:proofErr w:type="gramStart"/>
      <w:r>
        <w:t>.С</w:t>
      </w:r>
      <w:proofErr w:type="gramEnd"/>
      <w:r>
        <w:t>алтыки</w:t>
      </w:r>
      <w:proofErr w:type="spellEnd"/>
      <w:r>
        <w:t xml:space="preserve">                                                           </w:t>
      </w:r>
      <w:proofErr w:type="spellStart"/>
      <w:r>
        <w:t>С.В.Перминов</w:t>
      </w:r>
      <w:proofErr w:type="spellEnd"/>
    </w:p>
    <w:sectPr w:rsidR="00C53AC4" w:rsidRPr="009B3BF3" w:rsidSect="0084309B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F3"/>
    <w:rsid w:val="000120EE"/>
    <w:rsid w:val="00012ECB"/>
    <w:rsid w:val="000312AA"/>
    <w:rsid w:val="00067895"/>
    <w:rsid w:val="00075307"/>
    <w:rsid w:val="00150CEC"/>
    <w:rsid w:val="00185579"/>
    <w:rsid w:val="001B2558"/>
    <w:rsid w:val="001C6322"/>
    <w:rsid w:val="001D21E0"/>
    <w:rsid w:val="002136CD"/>
    <w:rsid w:val="0022657F"/>
    <w:rsid w:val="00253849"/>
    <w:rsid w:val="002B614B"/>
    <w:rsid w:val="00324F56"/>
    <w:rsid w:val="00332511"/>
    <w:rsid w:val="00352619"/>
    <w:rsid w:val="00376BC2"/>
    <w:rsid w:val="0039519A"/>
    <w:rsid w:val="003C12B0"/>
    <w:rsid w:val="003D7C02"/>
    <w:rsid w:val="004130A4"/>
    <w:rsid w:val="00445995"/>
    <w:rsid w:val="004744A7"/>
    <w:rsid w:val="004A00D0"/>
    <w:rsid w:val="004A40D9"/>
    <w:rsid w:val="004C563E"/>
    <w:rsid w:val="005504B3"/>
    <w:rsid w:val="0059194D"/>
    <w:rsid w:val="005B6E1A"/>
    <w:rsid w:val="006905D0"/>
    <w:rsid w:val="006B0E7A"/>
    <w:rsid w:val="0073674C"/>
    <w:rsid w:val="007C791D"/>
    <w:rsid w:val="00815BE6"/>
    <w:rsid w:val="0084309B"/>
    <w:rsid w:val="0085041E"/>
    <w:rsid w:val="008B388D"/>
    <w:rsid w:val="008D2182"/>
    <w:rsid w:val="008E2568"/>
    <w:rsid w:val="00904421"/>
    <w:rsid w:val="0095148F"/>
    <w:rsid w:val="00972F33"/>
    <w:rsid w:val="009A7CDD"/>
    <w:rsid w:val="009B12B0"/>
    <w:rsid w:val="009B3BF3"/>
    <w:rsid w:val="009F72EA"/>
    <w:rsid w:val="00A74D08"/>
    <w:rsid w:val="00A84FF0"/>
    <w:rsid w:val="00AC2682"/>
    <w:rsid w:val="00AE3B71"/>
    <w:rsid w:val="00B1114D"/>
    <w:rsid w:val="00B1585C"/>
    <w:rsid w:val="00B718AE"/>
    <w:rsid w:val="00B72448"/>
    <w:rsid w:val="00B72AE7"/>
    <w:rsid w:val="00BB7CD9"/>
    <w:rsid w:val="00BD5353"/>
    <w:rsid w:val="00C0010E"/>
    <w:rsid w:val="00C50F9E"/>
    <w:rsid w:val="00C53AC4"/>
    <w:rsid w:val="00C91612"/>
    <w:rsid w:val="00CA70CE"/>
    <w:rsid w:val="00CE3B33"/>
    <w:rsid w:val="00D042D5"/>
    <w:rsid w:val="00D044E2"/>
    <w:rsid w:val="00D2187D"/>
    <w:rsid w:val="00DA220A"/>
    <w:rsid w:val="00DB521D"/>
    <w:rsid w:val="00E048B6"/>
    <w:rsid w:val="00E20686"/>
    <w:rsid w:val="00E36250"/>
    <w:rsid w:val="00E63805"/>
    <w:rsid w:val="00E9591F"/>
    <w:rsid w:val="00E9613F"/>
    <w:rsid w:val="00ED6950"/>
    <w:rsid w:val="00EE53DD"/>
    <w:rsid w:val="00F33473"/>
    <w:rsid w:val="00F4669A"/>
    <w:rsid w:val="00F616B6"/>
    <w:rsid w:val="00F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B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B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E9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CDD"/>
    <w:pPr>
      <w:ind w:left="720"/>
      <w:contextualSpacing/>
    </w:pPr>
  </w:style>
  <w:style w:type="character" w:customStyle="1" w:styleId="apple-converted-space">
    <w:name w:val="apple-converted-space"/>
    <w:basedOn w:val="a0"/>
    <w:rsid w:val="00B72AE7"/>
  </w:style>
  <w:style w:type="paragraph" w:styleId="a5">
    <w:name w:val="Balloon Text"/>
    <w:basedOn w:val="a"/>
    <w:link w:val="a6"/>
    <w:uiPriority w:val="99"/>
    <w:semiHidden/>
    <w:unhideWhenUsed/>
    <w:rsid w:val="00C53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AC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BB7C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B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B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E9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CDD"/>
    <w:pPr>
      <w:ind w:left="720"/>
      <w:contextualSpacing/>
    </w:pPr>
  </w:style>
  <w:style w:type="character" w:customStyle="1" w:styleId="apple-converted-space">
    <w:name w:val="apple-converted-space"/>
    <w:basedOn w:val="a0"/>
    <w:rsid w:val="00B72AE7"/>
  </w:style>
  <w:style w:type="paragraph" w:styleId="a5">
    <w:name w:val="Balloon Text"/>
    <w:basedOn w:val="a"/>
    <w:link w:val="a6"/>
    <w:uiPriority w:val="99"/>
    <w:semiHidden/>
    <w:unhideWhenUsed/>
    <w:rsid w:val="00C53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AC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BB7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LenovoUser</dc:creator>
  <cp:lastModifiedBy>1</cp:lastModifiedBy>
  <cp:revision>3</cp:revision>
  <cp:lastPrinted>2020-08-24T07:41:00Z</cp:lastPrinted>
  <dcterms:created xsi:type="dcterms:W3CDTF">2021-08-24T07:22:00Z</dcterms:created>
  <dcterms:modified xsi:type="dcterms:W3CDTF">2021-08-24T09:00:00Z</dcterms:modified>
</cp:coreProperties>
</file>